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rPr>
      </w:pPr>
      <w:r>
        <w:rPr>
          <w:rFonts w:hint="eastAsia"/>
        </w:rPr>
        <mc:AlternateContent>
          <mc:Choice Requires="wps">
            <w:drawing>
              <wp:anchor distT="0" distB="0" distL="203200" distR="203200" simplePos="0" relativeHeight="3" behindDoc="0" locked="0" layoutInCell="1" hidden="0" allowOverlap="1">
                <wp:simplePos x="0" y="0"/>
                <wp:positionH relativeFrom="column">
                  <wp:posOffset>3607435</wp:posOffset>
                </wp:positionH>
                <wp:positionV relativeFrom="paragraph">
                  <wp:posOffset>-41275</wp:posOffset>
                </wp:positionV>
                <wp:extent cx="2905125" cy="586740"/>
                <wp:effectExtent l="0" t="0" r="635" b="635"/>
                <wp:wrapNone/>
                <wp:docPr id="1026" name="オブジェクト 0"/>
                <a:graphic xmlns:a="http://schemas.openxmlformats.org/drawingml/2006/main">
                  <a:graphicData uri="http://schemas.microsoft.com/office/word/2010/wordprocessingShape">
                    <wps:wsp>
                      <wps:cNvPr id="1026" name="オブジェクト 0"/>
                      <wps:cNvSpPr/>
                      <wps:spPr>
                        <a:xfrm>
                          <a:off x="0" y="0"/>
                          <a:ext cx="2905125" cy="586740"/>
                        </a:xfrm>
                        <a:prstGeom prst="rect">
                          <a:avLst/>
                        </a:prstGeom>
                        <a:noFill/>
                        <a:ln w="25400" cap="flat" cmpd="sng" algn="ctr">
                          <a:noFill/>
                          <a:prstDash val="solid"/>
                        </a:ln>
                      </wps:spPr>
                      <wps:style>
                        <a:lnRef idx="2">
                          <a:schemeClr val="dk1"/>
                        </a:lnRef>
                        <a:fillRef idx="1">
                          <a:schemeClr val="lt1"/>
                        </a:fillRef>
                        <a:effectRef idx="0">
                          <a:schemeClr val="accent1"/>
                        </a:effectRef>
                        <a:fontRef idx="none">
                          <a:schemeClr val="dk1"/>
                        </a:fontRef>
                      </wps:style>
                      <wps:txbx>
                        <w:txbxContent>
                          <w:p>
                            <w:pPr>
                              <w:pStyle w:val="0"/>
                              <w:jc w:val="center"/>
                              <w:rPr>
                                <w:rFonts w:hint="eastAsia" w:ascii="AR Pゴシック体S" w:hAnsi="AR Pゴシック体S" w:eastAsia="AR Pゴシック体S"/>
                                <w:sz w:val="40"/>
                              </w:rPr>
                            </w:pPr>
                            <w:r>
                              <w:rPr>
                                <w:rFonts w:hint="eastAsia" w:ascii="AR Pゴシック体S" w:hAnsi="AR Pゴシック体S" w:eastAsia="AR Pゴシック体S"/>
                                <w:sz w:val="40"/>
                              </w:rPr>
                              <w:t>Press Release</w:t>
                            </w:r>
                          </w:p>
                        </w:txbxContent>
                      </wps:txbx>
                      <wps:bodyPr vertOverflow="overflow" horzOverflow="overflow" wrap="square" anchor="ctr"/>
                    </wps:wsp>
                  </a:graphicData>
                </a:graphic>
              </wp:anchor>
            </w:drawing>
          </mc:Choice>
          <mc:Fallback>
            <w:pict>
              <v:rect id="オブジェクト 0" style="mso-wrap-distance-right:16pt;mso-wrap-distance-bottom:0pt;margin-top:-3.25pt;mso-position-vertical-relative:text;mso-position-horizontal-relative:text;v-text-anchor:middle;position:absolute;height:46.2pt;mso-wrap-distance-top:0pt;width:228.75pt;mso-wrap-distance-left:16pt;margin-left:284.05pt;z-index:3;" o:spid="_x0000_s1026" o:allowincell="t" o:allowoverlap="t" filled="f" stroked="f" strokecolor="#000000 [3200]" strokeweight="2pt" o:spt="1">
                <v:fill/>
                <v:stroke linestyle="single" endcap="flat" dashstyle="solid"/>
                <v:textbox style="layout-flow:horizontal;">
                  <w:txbxContent>
                    <w:p>
                      <w:pPr>
                        <w:pStyle w:val="0"/>
                        <w:jc w:val="center"/>
                        <w:rPr>
                          <w:rFonts w:hint="eastAsia" w:ascii="AR Pゴシック体S" w:hAnsi="AR Pゴシック体S" w:eastAsia="AR Pゴシック体S"/>
                          <w:sz w:val="40"/>
                        </w:rPr>
                      </w:pPr>
                      <w:r>
                        <w:rPr>
                          <w:rFonts w:hint="eastAsia" w:ascii="AR Pゴシック体S" w:hAnsi="AR Pゴシック体S" w:eastAsia="AR Pゴシック体S"/>
                          <w:sz w:val="40"/>
                        </w:rPr>
                        <w:t>Press Release</w:t>
                      </w:r>
                    </w:p>
                  </w:txbxContent>
                </v:textbox>
                <v:imagedata o:title=""/>
                <w10:wrap type="none" anchorx="text" anchory="text"/>
              </v:rect>
            </w:pict>
          </mc:Fallback>
        </mc:AlternateContent>
      </w:r>
      <w:r>
        <w:rPr>
          <w:rFonts w:hint="eastAsia"/>
        </w:rPr>
        <w:drawing>
          <wp:anchor distT="0" distB="0" distL="203200" distR="203200" simplePos="0" relativeHeight="5" behindDoc="0" locked="0" layoutInCell="1" hidden="0" allowOverlap="1">
            <wp:simplePos x="0" y="0"/>
            <wp:positionH relativeFrom="column">
              <wp:posOffset>50800</wp:posOffset>
            </wp:positionH>
            <wp:positionV relativeFrom="paragraph">
              <wp:posOffset>-497205</wp:posOffset>
            </wp:positionV>
            <wp:extent cx="2306320" cy="880745"/>
            <wp:effectExtent l="0" t="0" r="0" b="0"/>
            <wp:wrapNone/>
            <wp:docPr id="1027" name="オブジェクト 0"/>
            <a:graphic xmlns:a="http://schemas.openxmlformats.org/drawingml/2006/main">
              <a:graphicData uri="http://schemas.openxmlformats.org/drawingml/2006/picture">
                <pic:pic xmlns:pic="http://schemas.openxmlformats.org/drawingml/2006/picture">
                  <pic:nvPicPr>
                    <pic:cNvPr id="1027" name="オブジェクト 0"/>
                    <pic:cNvPicPr>
                      <a:picLocks noChangeAspect="1"/>
                    </pic:cNvPicPr>
                  </pic:nvPicPr>
                  <pic:blipFill>
                    <a:blip r:embed="rId6"/>
                    <a:stretch>
                      <a:fillRect/>
                    </a:stretch>
                  </pic:blipFill>
                  <pic:spPr>
                    <a:xfrm>
                      <a:off x="0" y="0"/>
                      <a:ext cx="2306320" cy="880745"/>
                    </a:xfrm>
                    <a:prstGeom prst="rect">
                      <a:avLst/>
                    </a:prstGeom>
                  </pic:spPr>
                </pic:pic>
              </a:graphicData>
            </a:graphic>
          </wp:anchor>
        </w:drawing>
      </w:r>
      <w:r>
        <w:rPr>
          <w:rFonts w:hint="eastAsia"/>
        </w:rPr>
        <w:drawing>
          <wp:anchor distT="0" distB="0" distL="203200" distR="203200" simplePos="0" relativeHeight="7" behindDoc="0" locked="0" layoutInCell="1" hidden="0" allowOverlap="1">
            <wp:simplePos x="0" y="0"/>
            <wp:positionH relativeFrom="column">
              <wp:posOffset>5638800</wp:posOffset>
            </wp:positionH>
            <wp:positionV relativeFrom="paragraph">
              <wp:posOffset>-436245</wp:posOffset>
            </wp:positionV>
            <wp:extent cx="447675" cy="447675"/>
            <wp:effectExtent l="0" t="0" r="0" b="0"/>
            <wp:wrapNone/>
            <wp:docPr id="1028" name="オブジェクト 0"/>
            <a:graphic xmlns:a="http://schemas.openxmlformats.org/drawingml/2006/main">
              <a:graphicData uri="http://schemas.openxmlformats.org/drawingml/2006/picture">
                <pic:pic xmlns:pic="http://schemas.openxmlformats.org/drawingml/2006/picture">
                  <pic:nvPicPr>
                    <pic:cNvPr id="1028" name="オブジェクト 0"/>
                    <pic:cNvPicPr>
                      <a:picLocks noChangeAspect="1"/>
                    </pic:cNvPicPr>
                  </pic:nvPicPr>
                  <pic:blipFill>
                    <a:blip r:embed="rId7"/>
                    <a:stretch>
                      <a:fillRect/>
                    </a:stretch>
                  </pic:blipFill>
                  <pic:spPr>
                    <a:xfrm>
                      <a:off x="0" y="0"/>
                      <a:ext cx="447675" cy="447675"/>
                    </a:xfrm>
                    <a:prstGeom prst="rect">
                      <a:avLst/>
                    </a:prstGeom>
                  </pic:spPr>
                </pic:pic>
              </a:graphicData>
            </a:graphic>
          </wp:anchor>
        </w:drawing>
      </w:r>
      <w:r>
        <w:rPr>
          <w:rFonts w:hint="eastAsia"/>
        </w:rPr>
        <w:drawing>
          <wp:anchor distT="0" distB="0" distL="203200" distR="203200" simplePos="0" relativeHeight="6" behindDoc="0" locked="0" layoutInCell="1" hidden="0" allowOverlap="1">
            <wp:simplePos x="0" y="0"/>
            <wp:positionH relativeFrom="column">
              <wp:posOffset>5056505</wp:posOffset>
            </wp:positionH>
            <wp:positionV relativeFrom="paragraph">
              <wp:posOffset>-436245</wp:posOffset>
            </wp:positionV>
            <wp:extent cx="447675" cy="447675"/>
            <wp:effectExtent l="0" t="0" r="0" b="0"/>
            <wp:wrapNone/>
            <wp:docPr id="1029" name="オブジェクト 0"/>
            <a:graphic xmlns:a="http://schemas.openxmlformats.org/drawingml/2006/main">
              <a:graphicData uri="http://schemas.openxmlformats.org/drawingml/2006/picture">
                <pic:pic xmlns:pic="http://schemas.openxmlformats.org/drawingml/2006/picture">
                  <pic:nvPicPr>
                    <pic:cNvPr id="1029" name="オブジェクト 0"/>
                    <pic:cNvPicPr>
                      <a:picLocks noChangeAspect="1"/>
                    </pic:cNvPicPr>
                  </pic:nvPicPr>
                  <pic:blipFill>
                    <a:blip r:embed="rId8"/>
                    <a:stretch>
                      <a:fillRect/>
                    </a:stretch>
                  </pic:blipFill>
                  <pic:spPr>
                    <a:xfrm>
                      <a:off x="0" y="0"/>
                      <a:ext cx="447675" cy="447675"/>
                    </a:xfrm>
                    <a:prstGeom prst="rect">
                      <a:avLst/>
                    </a:prstGeom>
                  </pic:spPr>
                </pic:pic>
              </a:graphicData>
            </a:graphic>
          </wp:anchor>
        </w:drawing>
      </w:r>
    </w:p>
    <w:p>
      <w:pPr>
        <w:pStyle w:val="0"/>
        <w:rPr>
          <w:rFonts w:hint="eastAsia"/>
        </w:rPr>
      </w:pPr>
      <w:r>
        <w:rPr>
          <w:rFonts w:hint="eastAsia"/>
        </w:rPr>
        <mc:AlternateContent>
          <mc:Choice Requires="wps">
            <w:drawing>
              <wp:anchor distT="0" distB="0" distL="203200" distR="203200" simplePos="0" relativeHeight="2" behindDoc="0" locked="0" layoutInCell="1" hidden="0" allowOverlap="1">
                <wp:simplePos x="0" y="0"/>
                <wp:positionH relativeFrom="column">
                  <wp:posOffset>9525</wp:posOffset>
                </wp:positionH>
                <wp:positionV relativeFrom="paragraph">
                  <wp:posOffset>209550</wp:posOffset>
                </wp:positionV>
                <wp:extent cx="6188710" cy="0"/>
                <wp:effectExtent l="19050" t="19685" r="29210" b="20320"/>
                <wp:wrapNone/>
                <wp:docPr id="1030" name="オブジェクト 0"/>
                <a:graphic xmlns:a="http://schemas.openxmlformats.org/drawingml/2006/main">
                  <a:graphicData uri="http://schemas.microsoft.com/office/word/2010/wordprocessingShape">
                    <wps:wsp>
                      <wps:cNvPr id="1030" name="オブジェクト 0"/>
                      <wps:cNvSpPr/>
                      <wps:spPr>
                        <a:xfrm>
                          <a:off x="0" y="0"/>
                          <a:ext cx="6188710" cy="0"/>
                        </a:xfrm>
                        <a:prstGeom prst="line">
                          <a:avLst/>
                        </a:prstGeom>
                        <a:ln w="28575" cap="flat" cmpd="sng" algn="ctr">
                          <a:solidFill>
                            <a:srgbClr val="6EB92B"/>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オブジェクト 0" style="mso-wrap-distance-top:0pt;mso-wrap-distance-right:16pt;mso-wrap-distance-bottom:0pt;mso-position-vertical-relative:text;mso-position-horizontal-relative:text;position:absolute;mso-wrap-distance-left:16pt;z-index:2;" o:spid="_x0000_s1030" o:allowincell="t" o:allowoverlap="t" filled="f" stroked="t" strokecolor="#6eb92b" strokeweight="2.25pt" o:spt="20" from="0.75pt,16.5pt" to="488.05pt,16.5pt">
                <v:fill/>
                <v:stroke linestyle="single" endcap="flat" dashstyle="solid" filltype="solid"/>
                <v:textbox style="layout-flow:horizontal;"/>
                <v:imagedata o:title=""/>
                <w10:wrap type="none" anchorx="text" anchory="text"/>
              </v:line>
            </w:pict>
          </mc:Fallback>
        </mc:AlternateContent>
      </w:r>
    </w:p>
    <w:p>
      <w:pPr>
        <w:pStyle w:val="0"/>
        <w:jc w:val="right"/>
        <w:rPr>
          <w:rFonts w:hint="eastAsia"/>
        </w:rPr>
      </w:pPr>
      <w:r>
        <w:rPr>
          <w:rFonts w:hint="eastAsia" w:ascii="BIZ UDPゴシック" w:hAnsi="BIZ UDPゴシック" w:eastAsia="BIZ UDPゴシック"/>
        </w:rPr>
        <w:t>202</w:t>
      </w:r>
      <w:r>
        <w:rPr>
          <w:rFonts w:hint="eastAsia" w:ascii="BIZ UDPゴシック" w:hAnsi="BIZ UDPゴシック" w:eastAsia="BIZ UDPゴシック"/>
        </w:rPr>
        <w:t>６年</w:t>
      </w:r>
      <w:r>
        <w:rPr>
          <w:rFonts w:hint="eastAsia" w:ascii="BIZ UDPゴシック" w:hAnsi="BIZ UDPゴシック" w:eastAsia="BIZ UDPゴシック"/>
        </w:rPr>
        <w:t>8</w:t>
      </w:r>
      <w:r>
        <w:rPr>
          <w:rFonts w:hint="eastAsia" w:ascii="BIZ UDPゴシック" w:hAnsi="BIZ UDPゴシック" w:eastAsia="BIZ UDPゴシック"/>
        </w:rPr>
        <w:t>月５</w:t>
      </w:r>
      <w:bookmarkStart w:id="0" w:name="_GoBack"/>
      <w:bookmarkEnd w:id="0"/>
      <w:r>
        <w:rPr>
          <w:rFonts w:hint="eastAsia" w:ascii="BIZ UDPゴシック" w:hAnsi="BIZ UDPゴシック" w:eastAsia="BIZ UDPゴシック"/>
        </w:rPr>
        <w:t>日</w:t>
      </w:r>
    </w:p>
    <w:p>
      <w:pPr>
        <w:pStyle w:val="0"/>
        <w:spacing w:line="100" w:lineRule="exact"/>
        <w:jc w:val="right"/>
        <w:rPr>
          <w:rFonts w:hint="eastAsia"/>
        </w:rPr>
      </w:pPr>
    </w:p>
    <w:p>
      <w:pPr>
        <w:pStyle w:val="0"/>
        <w:jc w:val="center"/>
        <w:rPr>
          <w:rFonts w:hint="eastAsia" w:ascii="BIZ UDPゴシック" w:hAnsi="BIZ UDPゴシック" w:eastAsia="BIZ UDPゴシック"/>
        </w:rPr>
      </w:pPr>
      <w:r>
        <w:rPr>
          <w:rFonts w:hint="eastAsia"/>
        </w:rPr>
        <mc:AlternateContent>
          <mc:Choice Requires="wps">
            <w:drawing>
              <wp:anchor distT="0" distB="0" distL="203200" distR="203200" simplePos="0" relativeHeight="4" behindDoc="0" locked="0" layoutInCell="1" hidden="0" allowOverlap="1">
                <wp:simplePos x="0" y="0"/>
                <wp:positionH relativeFrom="column">
                  <wp:posOffset>50800</wp:posOffset>
                </wp:positionH>
                <wp:positionV relativeFrom="paragraph">
                  <wp:posOffset>53975</wp:posOffset>
                </wp:positionV>
                <wp:extent cx="6087110" cy="1259840"/>
                <wp:effectExtent l="635" t="635" r="29845" b="10795"/>
                <wp:wrapNone/>
                <wp:docPr id="1031" name="オブジェクト 0"/>
                <a:graphic xmlns:a="http://schemas.openxmlformats.org/drawingml/2006/main">
                  <a:graphicData uri="http://schemas.microsoft.com/office/word/2010/wordprocessingShape">
                    <wps:wsp>
                      <wps:cNvPr id="1031" name="オブジェクト 0"/>
                      <wps:cNvSpPr/>
                      <wps:spPr>
                        <a:xfrm>
                          <a:off x="0" y="0"/>
                          <a:ext cx="6087110" cy="1259840"/>
                        </a:xfrm>
                        <a:prstGeom prst="rect">
                          <a:avLst/>
                        </a:prstGeom>
                        <a:noFill/>
                        <a:ln w="25400" cap="flat" cmpd="sng" algn="ctr">
                          <a:solidFill>
                            <a:schemeClr val="tx1"/>
                          </a:solidFill>
                          <a:prstDash val="solid"/>
                        </a:ln>
                      </wps:spPr>
                      <wps:style>
                        <a:lnRef idx="2">
                          <a:schemeClr val="dk1"/>
                        </a:lnRef>
                        <a:fillRef idx="1">
                          <a:schemeClr val="lt1"/>
                        </a:fillRef>
                        <a:effectRef idx="0">
                          <a:schemeClr val="accent1"/>
                        </a:effectRef>
                        <a:fontRef idx="none">
                          <a:schemeClr val="dk1"/>
                        </a:fontRef>
                      </wps:style>
                      <wps:bodyPr/>
                    </wps:wsp>
                  </a:graphicData>
                </a:graphic>
              </wp:anchor>
            </w:drawing>
          </mc:Choice>
          <mc:Fallback>
            <w:pict>
              <v:rect id="オブジェクト 0" style="mso-wrap-distance-right:16pt;mso-wrap-distance-bottom:0pt;margin-top:4.25pt;mso-position-vertical-relative:text;mso-position-horizontal-relative:text;position:absolute;height:99.2pt;mso-wrap-distance-top:0pt;width:479.3pt;mso-wrap-distance-left:16pt;margin-left:4pt;z-index:4;" o:spid="_x0000_s1031" o:allowincell="t" o:allowoverlap="t" filled="f" stroked="t" strokecolor="#000000 [3213]" strokeweight="2pt" o:spt="1">
                <v:fill/>
                <v:stroke linestyle="single" endcap="flat" dashstyle="solid" filltype="solid"/>
                <v:textbox style="layout-flow:horizontal;"/>
                <v:imagedata o:title=""/>
                <w10:wrap type="none" anchorx="text" anchory="text"/>
              </v:rect>
            </w:pict>
          </mc:Fallback>
        </mc:AlternateContent>
      </w:r>
    </w:p>
    <w:p>
      <w:pPr>
        <w:pStyle w:val="0"/>
        <w:spacing w:line="600" w:lineRule="exact"/>
        <w:jc w:val="center"/>
        <w:rPr>
          <w:rFonts w:hint="eastAsia" w:ascii="BIZ UDPゴシック" w:hAnsi="BIZ UDPゴシック" w:eastAsia="BIZ UDPゴシック"/>
          <w:sz w:val="32"/>
        </w:rPr>
      </w:pPr>
      <w:r>
        <w:rPr>
          <w:rFonts w:hint="eastAsia" w:ascii="BIZ UDPゴシック" w:hAnsi="BIZ UDPゴシック" w:eastAsia="BIZ UDPゴシック"/>
          <w:sz w:val="40"/>
        </w:rPr>
        <w:t>『令和</w:t>
      </w:r>
      <w:r>
        <w:rPr>
          <w:rFonts w:hint="eastAsia" w:ascii="BIZ UDPゴシック" w:hAnsi="BIZ UDPゴシック" w:eastAsia="BIZ UDPゴシック"/>
          <w:sz w:val="40"/>
        </w:rPr>
        <w:t>8</w:t>
      </w:r>
      <w:r>
        <w:rPr>
          <w:rFonts w:hint="eastAsia" w:ascii="BIZ UDPゴシック" w:hAnsi="BIZ UDPゴシック" w:eastAsia="BIZ UDPゴシック"/>
          <w:sz w:val="40"/>
        </w:rPr>
        <w:t>年熊本地震緊急支援募金』を実施しています</w:t>
      </w:r>
    </w:p>
    <w:p>
      <w:pPr>
        <w:pStyle w:val="0"/>
        <w:spacing w:line="200" w:lineRule="exact"/>
        <w:jc w:val="center"/>
        <w:rPr>
          <w:rFonts w:hint="eastAsia" w:ascii="BIZ UDPゴシック" w:hAnsi="BIZ UDPゴシック" w:eastAsia="BIZ UDPゴシック"/>
          <w:sz w:val="32"/>
        </w:rPr>
      </w:pPr>
    </w:p>
    <w:p>
      <w:pPr>
        <w:pStyle w:val="0"/>
        <w:spacing w:line="600" w:lineRule="exact"/>
        <w:jc w:val="center"/>
        <w:rPr>
          <w:rFonts w:hint="eastAsia" w:ascii="BIZ UDPゴシック" w:hAnsi="BIZ UDPゴシック" w:eastAsia="BIZ UDPゴシック"/>
          <w:sz w:val="32"/>
        </w:rPr>
      </w:pPr>
      <w:r>
        <w:rPr>
          <w:rFonts w:hint="eastAsia" w:ascii="BIZ UDPゴシック" w:hAnsi="BIZ UDPゴシック" w:eastAsia="BIZ UDPゴシック"/>
          <w:sz w:val="40"/>
        </w:rPr>
        <w:t>コープぐんま全７店舗および宅配サービスで受付</w:t>
      </w:r>
    </w:p>
    <w:p>
      <w:pPr>
        <w:pStyle w:val="0"/>
        <w:spacing w:line="100" w:lineRule="exact"/>
        <w:jc w:val="center"/>
        <w:rPr>
          <w:rFonts w:hint="eastAsia" w:ascii="BIZ UDPゴシック" w:hAnsi="BIZ UDPゴシック" w:eastAsia="BIZ UDPゴシック"/>
          <w:sz w:val="24"/>
        </w:rPr>
      </w:pPr>
    </w:p>
    <w:p>
      <w:pPr>
        <w:pStyle w:val="0"/>
        <w:spacing w:line="100" w:lineRule="exact"/>
        <w:jc w:val="center"/>
        <w:rPr>
          <w:rFonts w:hint="eastAsia" w:ascii="BIZ UDPゴシック" w:hAnsi="BIZ UDPゴシック" w:eastAsia="BIZ UDPゴシック"/>
          <w:sz w:val="24"/>
        </w:rPr>
      </w:pPr>
    </w:p>
    <w:p>
      <w:pPr>
        <w:pStyle w:val="0"/>
        <w:spacing w:line="100" w:lineRule="exact"/>
        <w:jc w:val="center"/>
        <w:rPr>
          <w:rFonts w:hint="eastAsia" w:ascii="BIZ UDPゴシック" w:hAnsi="BIZ UDPゴシック" w:eastAsia="BIZ UDPゴシック"/>
          <w:sz w:val="24"/>
        </w:rPr>
      </w:pPr>
    </w:p>
    <w:p>
      <w:pPr>
        <w:pStyle w:val="0"/>
        <w:spacing w:line="100" w:lineRule="exact"/>
        <w:jc w:val="center"/>
        <w:rPr>
          <w:rFonts w:hint="eastAsia" w:ascii="BIZ UDPゴシック" w:hAnsi="BIZ UDPゴシック" w:eastAsia="BIZ UDPゴシック"/>
          <w:sz w:val="24"/>
        </w:rPr>
      </w:pPr>
    </w:p>
    <w:p>
      <w:pPr>
        <w:pStyle w:val="0"/>
        <w:spacing w:line="100" w:lineRule="exact"/>
        <w:jc w:val="center"/>
        <w:rPr>
          <w:rFonts w:hint="eastAsia" w:ascii="BIZ UDPゴシック" w:hAnsi="BIZ UDPゴシック" w:eastAsia="BIZ UDPゴシック"/>
          <w:sz w:val="24"/>
        </w:rPr>
      </w:pPr>
    </w:p>
    <w:p>
      <w:pPr>
        <w:pStyle w:val="0"/>
        <w:spacing w:line="100" w:lineRule="exact"/>
        <w:jc w:val="center"/>
        <w:rPr>
          <w:rFonts w:hint="eastAsia" w:ascii="BIZ UDPゴシック" w:hAnsi="BIZ UDPゴシック" w:eastAsia="BIZ UDPゴシック"/>
          <w:sz w:val="24"/>
        </w:rPr>
      </w:pPr>
    </w:p>
    <w:p>
      <w:pPr>
        <w:pStyle w:val="0"/>
        <w:ind w:firstLine="210" w:firstLineChars="100"/>
        <w:jc w:val="left"/>
        <w:rPr>
          <w:rFonts w:hint="eastAsia" w:ascii="BIZ UDPゴシック" w:hAnsi="BIZ UDPゴシック" w:eastAsia="BIZ UDPゴシック"/>
          <w:sz w:val="24"/>
        </w:rPr>
      </w:pPr>
      <w:r>
        <w:rPr>
          <w:rFonts w:hint="eastAsia" w:ascii="BIZ UDPゴシック" w:hAnsi="BIZ UDPゴシック" w:eastAsia="BIZ UDPゴシック"/>
          <w:sz w:val="24"/>
        </w:rPr>
        <w:t>このたびの「令和</w:t>
      </w:r>
      <w:r>
        <w:rPr>
          <w:rFonts w:hint="eastAsia" w:ascii="BIZ UDPゴシック" w:hAnsi="BIZ UDPゴシック" w:eastAsia="BIZ UDPゴシック"/>
          <w:sz w:val="24"/>
        </w:rPr>
        <w:t>8</w:t>
      </w:r>
      <w:r>
        <w:rPr>
          <w:rFonts w:hint="eastAsia" w:ascii="BIZ UDPゴシック" w:hAnsi="BIZ UDPゴシック" w:eastAsia="BIZ UDPゴシック"/>
          <w:sz w:val="24"/>
        </w:rPr>
        <w:t>年熊本地震」でお亡くなりになった方々に謹んでお悔やみを申し上げますとともに、被災された方々に心よりお見舞い申し上げます。</w:t>
      </w:r>
    </w:p>
    <w:p>
      <w:pPr>
        <w:pStyle w:val="0"/>
        <w:ind w:firstLine="210" w:firstLineChars="100"/>
        <w:jc w:val="left"/>
        <w:rPr>
          <w:rFonts w:hint="eastAsia" w:ascii="BIZ UDPゴシック" w:hAnsi="BIZ UDPゴシック" w:eastAsia="BIZ UDPゴシック"/>
          <w:sz w:val="24"/>
        </w:rPr>
      </w:pPr>
      <w:r>
        <w:rPr>
          <w:rFonts w:hint="eastAsia" w:ascii="BIZ UDPゴシック" w:hAnsi="BIZ UDPゴシック" w:eastAsia="BIZ UDPゴシック"/>
          <w:b w:val="0"/>
          <w:sz w:val="24"/>
        </w:rPr>
        <w:t>生活協同組合コープぐんま</w:t>
      </w:r>
      <w:r>
        <w:rPr>
          <w:rFonts w:hint="eastAsia" w:ascii="BIZ UDPゴシック" w:hAnsi="BIZ UDPゴシック" w:eastAsia="BIZ UDPゴシック"/>
          <w:sz w:val="24"/>
        </w:rPr>
        <w:t>はコープデリ生活協同組合連合会に加盟する会員生協とともに、被災地域の一日も早い復旧と被災された方々が一日も早く平常の生活に戻られることを願い、</w:t>
      </w:r>
      <w:r>
        <w:rPr>
          <w:rFonts w:hint="eastAsia" w:ascii="BIZ UDPゴシック" w:hAnsi="BIZ UDPゴシック" w:eastAsia="BIZ UDPゴシック"/>
          <w:sz w:val="24"/>
        </w:rPr>
        <w:t>8</w:t>
      </w:r>
      <w:r>
        <w:rPr>
          <w:rFonts w:hint="eastAsia" w:ascii="BIZ UDPゴシック" w:hAnsi="BIZ UDPゴシック" w:eastAsia="BIZ UDPゴシック"/>
          <w:sz w:val="24"/>
        </w:rPr>
        <w:t>月</w:t>
      </w:r>
      <w:r>
        <w:rPr>
          <w:rFonts w:hint="eastAsia" w:ascii="BIZ UDPゴシック" w:hAnsi="BIZ UDPゴシック" w:eastAsia="BIZ UDPゴシック"/>
          <w:sz w:val="24"/>
        </w:rPr>
        <w:t>3</w:t>
      </w:r>
      <w:r>
        <w:rPr>
          <w:rFonts w:hint="eastAsia" w:ascii="BIZ UDPゴシック" w:hAnsi="BIZ UDPゴシック" w:eastAsia="BIZ UDPゴシック"/>
          <w:sz w:val="24"/>
        </w:rPr>
        <w:t>日</w:t>
      </w:r>
      <w:r>
        <w:rPr>
          <w:rFonts w:hint="eastAsia" w:ascii="BIZ UDPゴシック" w:hAnsi="BIZ UDPゴシック" w:eastAsia="BIZ UDPゴシック"/>
          <w:sz w:val="24"/>
        </w:rPr>
        <w:t>(</w:t>
      </w:r>
      <w:r>
        <w:rPr>
          <w:rFonts w:hint="eastAsia" w:ascii="BIZ UDPゴシック" w:hAnsi="BIZ UDPゴシック" w:eastAsia="BIZ UDPゴシック"/>
          <w:sz w:val="24"/>
        </w:rPr>
        <w:t>月</w:t>
      </w:r>
      <w:r>
        <w:rPr>
          <w:rFonts w:hint="eastAsia" w:ascii="BIZ UDPゴシック" w:hAnsi="BIZ UDPゴシック" w:eastAsia="BIZ UDPゴシック"/>
          <w:sz w:val="24"/>
        </w:rPr>
        <w:t>)</w:t>
      </w:r>
      <w:r>
        <w:rPr>
          <w:rFonts w:hint="eastAsia" w:ascii="BIZ UDPゴシック" w:hAnsi="BIZ UDPゴシック" w:eastAsia="BIZ UDPゴシック"/>
          <w:sz w:val="24"/>
        </w:rPr>
        <w:t>より県内</w:t>
      </w:r>
      <w:r>
        <w:rPr>
          <w:rFonts w:hint="eastAsia" w:ascii="BIZ UDPゴシック" w:hAnsi="BIZ UDPゴシック" w:eastAsia="BIZ UDPゴシック"/>
          <w:sz w:val="24"/>
        </w:rPr>
        <w:t>7</w:t>
      </w:r>
      <w:r>
        <w:rPr>
          <w:rFonts w:hint="eastAsia" w:ascii="BIZ UDPゴシック" w:hAnsi="BIZ UDPゴシック" w:eastAsia="BIZ UDPゴシック"/>
          <w:sz w:val="24"/>
        </w:rPr>
        <w:t>店舗、および宅配サービス「コープデリ」などで「令和</w:t>
      </w:r>
      <w:r>
        <w:rPr>
          <w:rFonts w:hint="eastAsia" w:ascii="BIZ UDPゴシック" w:hAnsi="BIZ UDPゴシック" w:eastAsia="BIZ UDPゴシック"/>
          <w:sz w:val="24"/>
        </w:rPr>
        <w:t>8</w:t>
      </w:r>
      <w:r>
        <w:rPr>
          <w:rFonts w:hint="eastAsia" w:ascii="BIZ UDPゴシック" w:hAnsi="BIZ UDPゴシック" w:eastAsia="BIZ UDPゴシック"/>
          <w:sz w:val="24"/>
        </w:rPr>
        <w:t>年度熊本地震緊急支援募金」を実施しています。</w:t>
      </w:r>
    </w:p>
    <w:p>
      <w:pPr>
        <w:pStyle w:val="0"/>
        <w:ind w:firstLine="210" w:firstLineChars="100"/>
        <w:jc w:val="left"/>
        <w:rPr>
          <w:rFonts w:hint="eastAsia" w:ascii="BIZ UDPゴシック" w:hAnsi="BIZ UDPゴシック" w:eastAsia="BIZ UDPゴシック"/>
          <w:sz w:val="24"/>
        </w:rPr>
      </w:pPr>
      <w:r>
        <w:rPr>
          <w:rFonts w:hint="eastAsia" w:ascii="BIZ UDPゴシック" w:hAnsi="BIZ UDPゴシック" w:eastAsia="BIZ UDPゴシック"/>
          <w:sz w:val="24"/>
        </w:rPr>
        <w:t>お預かりした募金は、被災された方々への義援金のほか、被災地の復旧活動および被災されたコープデリグループの産直産地等の復旧支援に活用します。</w:t>
      </w:r>
    </w:p>
    <w:p>
      <w:pPr>
        <w:pStyle w:val="0"/>
        <w:ind w:firstLine="210" w:firstLineChars="100"/>
        <w:jc w:val="left"/>
        <w:rPr>
          <w:rFonts w:hint="eastAsia" w:ascii="BIZ UDPゴシック" w:hAnsi="BIZ UDPゴシック" w:eastAsia="BIZ UDPゴシック"/>
          <w:sz w:val="24"/>
        </w:rPr>
      </w:pPr>
      <w:r>
        <w:rPr>
          <w:rFonts w:hint="eastAsia" w:ascii="BIZ UDPゴシック" w:hAnsi="BIZ UDPゴシック" w:eastAsia="BIZ UDPゴシック"/>
          <w:sz w:val="24"/>
        </w:rPr>
        <w:t>コープぐんまは、被災された方々の安全と被災地の一日も早い復旧を心からお祈り申し上げます。</w:t>
      </w:r>
    </w:p>
    <w:p>
      <w:pPr>
        <w:pStyle w:val="0"/>
        <w:ind w:firstLine="210" w:firstLineChars="100"/>
        <w:jc w:val="left"/>
        <w:rPr>
          <w:rFonts w:hint="eastAsia" w:ascii="BIZ UDPゴシック" w:hAnsi="BIZ UDPゴシック" w:eastAsia="BIZ UDPゴシック"/>
          <w:sz w:val="24"/>
        </w:rPr>
      </w:pPr>
    </w:p>
    <w:p>
      <w:pPr>
        <w:pStyle w:val="0"/>
        <w:spacing w:line="100" w:lineRule="exact"/>
        <w:ind w:firstLine="210" w:firstLineChars="100"/>
        <w:jc w:val="left"/>
        <w:rPr>
          <w:rFonts w:hint="eastAsia" w:ascii="BIZ UDPゴシック" w:hAnsi="BIZ UDPゴシック" w:eastAsia="BIZ UDPゴシック"/>
          <w:sz w:val="24"/>
        </w:rPr>
      </w:pPr>
    </w:p>
    <w:p>
      <w:pPr>
        <w:pStyle w:val="0"/>
        <w:spacing w:line="100" w:lineRule="exact"/>
        <w:ind w:firstLine="210" w:firstLineChars="100"/>
        <w:jc w:val="left"/>
        <w:rPr>
          <w:rFonts w:hint="eastAsia" w:ascii="BIZ UDPゴシック" w:hAnsi="BIZ UDPゴシック" w:eastAsia="BIZ UDPゴシック"/>
          <w:sz w:val="24"/>
        </w:rPr>
      </w:pPr>
    </w:p>
    <w:p>
      <w:pPr>
        <w:pStyle w:val="0"/>
        <w:ind w:leftChars="0" w:firstLine="0" w:firstLineChars="0"/>
        <w:jc w:val="center"/>
        <w:rPr>
          <w:rFonts w:hint="eastAsia" w:ascii="BIZ UDPゴシック" w:hAnsi="BIZ UDPゴシック" w:eastAsia="BIZ UDPゴシック"/>
          <w:sz w:val="22"/>
        </w:rPr>
      </w:pPr>
      <w:r>
        <w:rPr>
          <w:rFonts w:hint="eastAsia" w:ascii="BIZ UDPゴシック" w:hAnsi="BIZ UDPゴシック" w:eastAsia="BIZ UDPゴシック"/>
          <w:sz w:val="24"/>
          <w:highlight w:val="yellow"/>
        </w:rPr>
        <w:t>「令和</w:t>
      </w:r>
      <w:r>
        <w:rPr>
          <w:rFonts w:hint="eastAsia" w:ascii="BIZ UDPゴシック" w:hAnsi="BIZ UDPゴシック" w:eastAsia="BIZ UDPゴシック"/>
          <w:sz w:val="24"/>
          <w:highlight w:val="yellow"/>
        </w:rPr>
        <w:t>8</w:t>
      </w:r>
      <w:r>
        <w:rPr>
          <w:rFonts w:hint="eastAsia" w:ascii="BIZ UDPゴシック" w:hAnsi="BIZ UDPゴシック" w:eastAsia="BIZ UDPゴシック"/>
          <w:sz w:val="24"/>
          <w:highlight w:val="yellow"/>
        </w:rPr>
        <w:t>年熊本地震緊急支援募金」</w:t>
      </w:r>
      <w:r>
        <w:rPr>
          <w:rFonts w:hint="eastAsia" w:ascii="BIZ UDPゴシック" w:hAnsi="BIZ UDPゴシック" w:eastAsia="BIZ UDPゴシック"/>
          <w:sz w:val="24"/>
          <w:highlight w:val="yellow"/>
        </w:rPr>
        <w:t xml:space="preserve"> </w:t>
      </w:r>
      <w:r>
        <w:rPr>
          <w:rFonts w:hint="eastAsia" w:ascii="BIZ UDPゴシック" w:hAnsi="BIZ UDPゴシック" w:eastAsia="BIZ UDPゴシック"/>
          <w:sz w:val="24"/>
          <w:highlight w:val="yellow"/>
        </w:rPr>
        <w:t>概要</w:t>
      </w:r>
    </w:p>
    <w:p>
      <w:pPr>
        <w:pStyle w:val="0"/>
        <w:ind w:leftChars="0" w:firstLine="0" w:firstLineChars="0"/>
        <w:jc w:val="center"/>
        <w:rPr>
          <w:rFonts w:hint="eastAsia" w:ascii="BIZ UDPゴシック" w:hAnsi="BIZ UDPゴシック" w:eastAsia="BIZ UDPゴシック"/>
          <w:sz w:val="22"/>
        </w:rPr>
      </w:pPr>
    </w:p>
    <w:p>
      <w:pPr>
        <w:pStyle w:val="0"/>
        <w:ind w:leftChars="0" w:firstLine="0" w:firstLineChars="0"/>
        <w:jc w:val="left"/>
        <w:rPr>
          <w:rFonts w:hint="eastAsia" w:ascii="BIZ UDPゴシック" w:hAnsi="BIZ UDPゴシック" w:eastAsia="BIZ UDPゴシック"/>
          <w:sz w:val="22"/>
        </w:rPr>
      </w:pPr>
      <w:r>
        <w:rPr>
          <w:rFonts w:hint="eastAsia" w:ascii="BIZ UDPゴシック" w:hAnsi="BIZ UDPゴシック" w:eastAsia="BIZ UDPゴシック"/>
          <w:sz w:val="22"/>
        </w:rPr>
        <w:t>■店舗</w:t>
      </w:r>
    </w:p>
    <w:p>
      <w:pPr>
        <w:pStyle w:val="0"/>
        <w:ind w:firstLine="210" w:firstLineChars="100"/>
        <w:jc w:val="left"/>
        <w:rPr>
          <w:rFonts w:hint="eastAsia" w:ascii="BIZ UDPゴシック" w:hAnsi="BIZ UDPゴシック" w:eastAsia="BIZ UDPゴシック"/>
        </w:rPr>
      </w:pPr>
      <w:r>
        <w:rPr>
          <w:rFonts w:hint="eastAsia" w:ascii="BIZ UDPゴシック" w:hAnsi="BIZ UDPゴシック" w:eastAsia="BIZ UDPゴシック"/>
        </w:rPr>
        <w:t>実施期間：</w:t>
      </w:r>
      <w:r>
        <w:rPr>
          <w:rFonts w:hint="eastAsia" w:ascii="BIZ UDPゴシック" w:hAnsi="BIZ UDPゴシック" w:eastAsia="BIZ UDPゴシック"/>
        </w:rPr>
        <w:t xml:space="preserve"> 202</w:t>
      </w:r>
      <w:r>
        <w:rPr>
          <w:rFonts w:hint="eastAsia" w:ascii="BIZ UDPゴシック" w:hAnsi="BIZ UDPゴシック" w:eastAsia="BIZ UDPゴシック"/>
        </w:rPr>
        <w:t>６年</w:t>
      </w:r>
      <w:r>
        <w:rPr>
          <w:rFonts w:hint="eastAsia" w:ascii="BIZ UDPゴシック" w:hAnsi="BIZ UDPゴシック" w:eastAsia="BIZ UDPゴシック"/>
        </w:rPr>
        <w:t xml:space="preserve"> </w:t>
      </w:r>
      <w:r>
        <w:rPr>
          <w:rFonts w:hint="eastAsia" w:ascii="BIZ UDPゴシック" w:hAnsi="BIZ UDPゴシック" w:eastAsia="BIZ UDPゴシック"/>
        </w:rPr>
        <w:t>８</w:t>
      </w:r>
      <w:r>
        <w:rPr>
          <w:rFonts w:hint="eastAsia" w:ascii="BIZ UDPゴシック" w:hAnsi="BIZ UDPゴシック" w:eastAsia="BIZ UDPゴシック"/>
        </w:rPr>
        <w:t xml:space="preserve"> </w:t>
      </w:r>
      <w:r>
        <w:rPr>
          <w:rFonts w:hint="eastAsia" w:ascii="BIZ UDPゴシック" w:hAnsi="BIZ UDPゴシック" w:eastAsia="BIZ UDPゴシック"/>
        </w:rPr>
        <w:t>月</w:t>
      </w:r>
      <w:r>
        <w:rPr>
          <w:rFonts w:hint="eastAsia" w:ascii="BIZ UDPゴシック" w:hAnsi="BIZ UDPゴシック" w:eastAsia="BIZ UDPゴシック"/>
        </w:rPr>
        <w:t xml:space="preserve"> </w:t>
      </w:r>
      <w:r>
        <w:rPr>
          <w:rFonts w:hint="eastAsia" w:ascii="BIZ UDPゴシック" w:hAnsi="BIZ UDPゴシック" w:eastAsia="BIZ UDPゴシック"/>
        </w:rPr>
        <w:t>３</w:t>
      </w:r>
      <w:r>
        <w:rPr>
          <w:rFonts w:hint="eastAsia" w:ascii="BIZ UDPゴシック" w:hAnsi="BIZ UDPゴシック" w:eastAsia="BIZ UDPゴシック"/>
        </w:rPr>
        <w:t xml:space="preserve"> </w:t>
      </w:r>
      <w:r>
        <w:rPr>
          <w:rFonts w:hint="eastAsia" w:ascii="BIZ UDPゴシック" w:hAnsi="BIZ UDPゴシック" w:eastAsia="BIZ UDPゴシック"/>
        </w:rPr>
        <w:t>日</w:t>
      </w:r>
      <w:r>
        <w:rPr>
          <w:rFonts w:hint="eastAsia" w:ascii="BIZ UDPゴシック" w:hAnsi="BIZ UDPゴシック" w:eastAsia="BIZ UDPゴシック"/>
        </w:rPr>
        <w:t xml:space="preserve"> </w:t>
      </w:r>
      <w:r>
        <w:rPr>
          <w:rFonts w:hint="eastAsia" w:ascii="BIZ UDPゴシック" w:hAnsi="BIZ UDPゴシック" w:eastAsia="BIZ UDPゴシック"/>
        </w:rPr>
        <w:t>（月）～</w:t>
      </w:r>
      <w:r>
        <w:rPr>
          <w:rFonts w:hint="eastAsia" w:ascii="BIZ UDPゴシック" w:hAnsi="BIZ UDPゴシック" w:eastAsia="BIZ UDPゴシック"/>
        </w:rPr>
        <w:t xml:space="preserve"> 202</w:t>
      </w:r>
      <w:r>
        <w:rPr>
          <w:rFonts w:hint="eastAsia" w:ascii="BIZ UDPゴシック" w:hAnsi="BIZ UDPゴシック" w:eastAsia="BIZ UDPゴシック"/>
        </w:rPr>
        <w:t>６年</w:t>
      </w:r>
      <w:r>
        <w:rPr>
          <w:rFonts w:hint="eastAsia" w:ascii="BIZ UDPゴシック" w:hAnsi="BIZ UDPゴシック" w:eastAsia="BIZ UDPゴシック"/>
        </w:rPr>
        <w:t xml:space="preserve"> </w:t>
      </w:r>
      <w:r>
        <w:rPr>
          <w:rFonts w:hint="eastAsia" w:ascii="BIZ UDPゴシック" w:hAnsi="BIZ UDPゴシック" w:eastAsia="BIZ UDPゴシック"/>
        </w:rPr>
        <w:t>９</w:t>
      </w:r>
      <w:r>
        <w:rPr>
          <w:rFonts w:hint="eastAsia" w:ascii="BIZ UDPゴシック" w:hAnsi="BIZ UDPゴシック" w:eastAsia="BIZ UDPゴシック"/>
        </w:rPr>
        <w:t xml:space="preserve"> </w:t>
      </w:r>
      <w:r>
        <w:rPr>
          <w:rFonts w:hint="eastAsia" w:ascii="BIZ UDPゴシック" w:hAnsi="BIZ UDPゴシック" w:eastAsia="BIZ UDPゴシック"/>
        </w:rPr>
        <w:t>月</w:t>
      </w:r>
      <w:r>
        <w:rPr>
          <w:rFonts w:hint="eastAsia" w:ascii="BIZ UDPゴシック" w:hAnsi="BIZ UDPゴシック" w:eastAsia="BIZ UDPゴシック"/>
        </w:rPr>
        <w:t xml:space="preserve"> </w:t>
      </w:r>
      <w:r>
        <w:rPr>
          <w:rFonts w:hint="eastAsia" w:ascii="BIZ UDPゴシック" w:hAnsi="BIZ UDPゴシック" w:eastAsia="BIZ UDPゴシック"/>
        </w:rPr>
        <w:t>１３</w:t>
      </w:r>
      <w:r>
        <w:rPr>
          <w:rFonts w:hint="eastAsia" w:ascii="BIZ UDPゴシック" w:hAnsi="BIZ UDPゴシック" w:eastAsia="BIZ UDPゴシック"/>
        </w:rPr>
        <w:t xml:space="preserve"> </w:t>
      </w:r>
      <w:r>
        <w:rPr>
          <w:rFonts w:hint="eastAsia" w:ascii="BIZ UDPゴシック" w:hAnsi="BIZ UDPゴシック" w:eastAsia="BIZ UDPゴシック"/>
        </w:rPr>
        <w:t>日（日）</w:t>
      </w:r>
    </w:p>
    <w:p>
      <w:pPr>
        <w:pStyle w:val="0"/>
        <w:ind w:left="1260" w:leftChars="100" w:hanging="1050" w:hangingChars="500"/>
        <w:jc w:val="left"/>
        <w:rPr>
          <w:rFonts w:hint="eastAsia" w:ascii="BIZ UDPゴシック" w:hAnsi="BIZ UDPゴシック" w:eastAsia="BIZ UDPゴシック"/>
        </w:rPr>
      </w:pPr>
      <w:r>
        <w:rPr>
          <w:rFonts w:hint="eastAsia" w:ascii="BIZ UDPゴシック" w:hAnsi="BIZ UDPゴシック" w:eastAsia="BIZ UDPゴシック"/>
        </w:rPr>
        <w:t>店内に備え付けの募金箱・店内レジで承ります。</w:t>
      </w:r>
    </w:p>
    <w:p>
      <w:pPr>
        <w:pStyle w:val="0"/>
        <w:spacing w:line="240" w:lineRule="exact"/>
        <w:ind w:left="1260" w:leftChars="100" w:hanging="1050" w:hangingChars="500"/>
        <w:jc w:val="left"/>
        <w:rPr>
          <w:rFonts w:hint="eastAsia" w:ascii="BIZ UDPゴシック" w:hAnsi="BIZ UDPゴシック" w:eastAsia="BIZ UDPゴシック"/>
        </w:rPr>
      </w:pPr>
    </w:p>
    <w:p>
      <w:pPr>
        <w:pStyle w:val="0"/>
        <w:ind w:leftChars="0" w:firstLine="0" w:firstLineChars="0"/>
        <w:jc w:val="left"/>
        <w:rPr>
          <w:rFonts w:hint="eastAsia" w:ascii="BIZ UDPゴシック" w:hAnsi="BIZ UDPゴシック" w:eastAsia="BIZ UDPゴシック"/>
          <w:sz w:val="22"/>
        </w:rPr>
      </w:pPr>
      <w:r>
        <w:rPr>
          <w:rFonts w:hint="eastAsia" w:ascii="BIZ UDPゴシック" w:hAnsi="BIZ UDPゴシック" w:eastAsia="BIZ UDPゴシック"/>
          <w:sz w:val="22"/>
        </w:rPr>
        <w:t>■宅配サービス</w:t>
      </w:r>
    </w:p>
    <w:p>
      <w:pPr>
        <w:pStyle w:val="0"/>
        <w:ind w:firstLine="210" w:firstLineChars="100"/>
        <w:jc w:val="left"/>
        <w:rPr>
          <w:rFonts w:hint="eastAsia" w:ascii="BIZ UDPゴシック" w:hAnsi="BIZ UDPゴシック" w:eastAsia="BIZ UDPゴシック"/>
        </w:rPr>
      </w:pPr>
      <w:r>
        <w:rPr>
          <w:rFonts w:hint="eastAsia" w:ascii="BIZ UDPゴシック" w:hAnsi="BIZ UDPゴシック" w:eastAsia="BIZ UDPゴシック"/>
        </w:rPr>
        <w:t>実施期間：</w:t>
      </w:r>
      <w:r>
        <w:rPr>
          <w:rFonts w:hint="eastAsia" w:ascii="BIZ UDPゴシック" w:hAnsi="BIZ UDPゴシック" w:eastAsia="BIZ UDPゴシック"/>
        </w:rPr>
        <w:t xml:space="preserve"> 202</w:t>
      </w:r>
      <w:r>
        <w:rPr>
          <w:rFonts w:hint="eastAsia" w:ascii="BIZ UDPゴシック" w:hAnsi="BIZ UDPゴシック" w:eastAsia="BIZ UDPゴシック"/>
        </w:rPr>
        <w:t>６年</w:t>
      </w:r>
      <w:r>
        <w:rPr>
          <w:rFonts w:hint="eastAsia" w:ascii="BIZ UDPゴシック" w:hAnsi="BIZ UDPゴシック" w:eastAsia="BIZ UDPゴシック"/>
        </w:rPr>
        <w:t xml:space="preserve"> </w:t>
      </w:r>
      <w:r>
        <w:rPr>
          <w:rFonts w:hint="eastAsia" w:ascii="BIZ UDPゴシック" w:hAnsi="BIZ UDPゴシック" w:eastAsia="BIZ UDPゴシック"/>
        </w:rPr>
        <w:t>８</w:t>
      </w:r>
      <w:r>
        <w:rPr>
          <w:rFonts w:hint="eastAsia" w:ascii="BIZ UDPゴシック" w:hAnsi="BIZ UDPゴシック" w:eastAsia="BIZ UDPゴシック"/>
        </w:rPr>
        <w:t xml:space="preserve"> </w:t>
      </w:r>
      <w:r>
        <w:rPr>
          <w:rFonts w:hint="eastAsia" w:ascii="BIZ UDPゴシック" w:hAnsi="BIZ UDPゴシック" w:eastAsia="BIZ UDPゴシック"/>
        </w:rPr>
        <w:t>月</w:t>
      </w:r>
      <w:r>
        <w:rPr>
          <w:rFonts w:hint="eastAsia" w:ascii="BIZ UDPゴシック" w:hAnsi="BIZ UDPゴシック" w:eastAsia="BIZ UDPゴシック"/>
        </w:rPr>
        <w:t xml:space="preserve"> </w:t>
      </w:r>
      <w:r>
        <w:rPr>
          <w:rFonts w:hint="eastAsia" w:ascii="BIZ UDPゴシック" w:hAnsi="BIZ UDPゴシック" w:eastAsia="BIZ UDPゴシック"/>
        </w:rPr>
        <w:t>３</w:t>
      </w:r>
      <w:r>
        <w:rPr>
          <w:rFonts w:hint="eastAsia" w:ascii="BIZ UDPゴシック" w:hAnsi="BIZ UDPゴシック" w:eastAsia="BIZ UDPゴシック"/>
        </w:rPr>
        <w:t xml:space="preserve"> </w:t>
      </w:r>
      <w:r>
        <w:rPr>
          <w:rFonts w:hint="eastAsia" w:ascii="BIZ UDPゴシック" w:hAnsi="BIZ UDPゴシック" w:eastAsia="BIZ UDPゴシック"/>
        </w:rPr>
        <w:t>日</w:t>
      </w:r>
      <w:r>
        <w:rPr>
          <w:rFonts w:hint="eastAsia" w:ascii="BIZ UDPゴシック" w:hAnsi="BIZ UDPゴシック" w:eastAsia="BIZ UDPゴシック"/>
        </w:rPr>
        <w:t xml:space="preserve"> </w:t>
      </w:r>
      <w:r>
        <w:rPr>
          <w:rFonts w:hint="eastAsia" w:ascii="BIZ UDPゴシック" w:hAnsi="BIZ UDPゴシック" w:eastAsia="BIZ UDPゴシック"/>
        </w:rPr>
        <w:t>（月）～</w:t>
      </w:r>
      <w:r>
        <w:rPr>
          <w:rFonts w:hint="eastAsia" w:ascii="BIZ UDPゴシック" w:hAnsi="BIZ UDPゴシック" w:eastAsia="BIZ UDPゴシック"/>
        </w:rPr>
        <w:t xml:space="preserve"> 202</w:t>
      </w:r>
      <w:r>
        <w:rPr>
          <w:rFonts w:hint="eastAsia" w:ascii="BIZ UDPゴシック" w:hAnsi="BIZ UDPゴシック" w:eastAsia="BIZ UDPゴシック"/>
        </w:rPr>
        <w:t>６年</w:t>
      </w:r>
      <w:r>
        <w:rPr>
          <w:rFonts w:hint="eastAsia" w:ascii="BIZ UDPゴシック" w:hAnsi="BIZ UDPゴシック" w:eastAsia="BIZ UDPゴシック"/>
        </w:rPr>
        <w:t xml:space="preserve"> </w:t>
      </w:r>
      <w:r>
        <w:rPr>
          <w:rFonts w:hint="eastAsia" w:ascii="BIZ UDPゴシック" w:hAnsi="BIZ UDPゴシック" w:eastAsia="BIZ UDPゴシック"/>
        </w:rPr>
        <w:t>９</w:t>
      </w:r>
      <w:r>
        <w:rPr>
          <w:rFonts w:hint="eastAsia" w:ascii="BIZ UDPゴシック" w:hAnsi="BIZ UDPゴシック" w:eastAsia="BIZ UDPゴシック"/>
        </w:rPr>
        <w:t xml:space="preserve"> </w:t>
      </w:r>
      <w:r>
        <w:rPr>
          <w:rFonts w:hint="eastAsia" w:ascii="BIZ UDPゴシック" w:hAnsi="BIZ UDPゴシック" w:eastAsia="BIZ UDPゴシック"/>
        </w:rPr>
        <w:t>月</w:t>
      </w:r>
      <w:r>
        <w:rPr>
          <w:rFonts w:hint="eastAsia" w:ascii="BIZ UDPゴシック" w:hAnsi="BIZ UDPゴシック" w:eastAsia="BIZ UDPゴシック"/>
        </w:rPr>
        <w:t xml:space="preserve"> </w:t>
      </w:r>
      <w:r>
        <w:rPr>
          <w:rFonts w:hint="eastAsia" w:ascii="BIZ UDPゴシック" w:hAnsi="BIZ UDPゴシック" w:eastAsia="BIZ UDPゴシック"/>
        </w:rPr>
        <w:t>１１</w:t>
      </w:r>
      <w:r>
        <w:rPr>
          <w:rFonts w:hint="eastAsia" w:ascii="BIZ UDPゴシック" w:hAnsi="BIZ UDPゴシック" w:eastAsia="BIZ UDPゴシック"/>
        </w:rPr>
        <w:t xml:space="preserve"> </w:t>
      </w:r>
      <w:r>
        <w:rPr>
          <w:rFonts w:hint="eastAsia" w:ascii="BIZ UDPゴシック" w:hAnsi="BIZ UDPゴシック" w:eastAsia="BIZ UDPゴシック"/>
        </w:rPr>
        <w:t>日（金）</w:t>
      </w:r>
    </w:p>
    <w:p>
      <w:pPr>
        <w:pStyle w:val="0"/>
        <w:ind w:left="1260" w:leftChars="100" w:hanging="1050" w:hangingChars="500"/>
        <w:jc w:val="left"/>
        <w:rPr>
          <w:rFonts w:hint="eastAsia" w:ascii="BIZ UDPゴシック" w:hAnsi="BIZ UDPゴシック" w:eastAsia="BIZ UDPゴシック"/>
        </w:rPr>
      </w:pPr>
      <w:r>
        <w:rPr>
          <w:rFonts w:hint="eastAsia" w:ascii="BIZ UDPゴシック" w:hAnsi="BIZ UDPゴシック" w:eastAsia="BIZ UDPゴシック"/>
        </w:rPr>
        <w:t>宅配</w:t>
      </w:r>
      <w:r>
        <w:rPr>
          <w:rFonts w:hint="eastAsia" w:ascii="BIZ UDPゴシック" w:hAnsi="BIZ UDPゴシック" w:eastAsia="BIZ UDPゴシック"/>
        </w:rPr>
        <w:t>OCR</w:t>
      </w:r>
      <w:r>
        <w:rPr>
          <w:rFonts w:hint="eastAsia" w:ascii="BIZ UDPゴシック" w:hAnsi="BIZ UDPゴシック" w:eastAsia="BIZ UDPゴシック"/>
        </w:rPr>
        <w:t>注文書・インターネット注文サイト「コープデリ</w:t>
      </w:r>
      <w:r>
        <w:rPr>
          <w:rFonts w:hint="eastAsia" w:ascii="BIZ UDPゴシック" w:hAnsi="BIZ UDPゴシック" w:eastAsia="BIZ UDPゴシック"/>
        </w:rPr>
        <w:t>e</w:t>
      </w:r>
      <w:r>
        <w:rPr>
          <w:rFonts w:hint="eastAsia" w:ascii="BIZ UDPゴシック" w:hAnsi="BIZ UDPゴシック" w:eastAsia="BIZ UDPゴシック"/>
        </w:rPr>
        <w:t>フレンズ」・アプリなどで承ります。</w:t>
      </w:r>
    </w:p>
    <w:p>
      <w:pPr>
        <w:pStyle w:val="0"/>
        <w:ind w:left="1260" w:leftChars="100" w:firstLine="0" w:firstLineChars="0"/>
        <w:jc w:val="left"/>
        <w:rPr>
          <w:rFonts w:hint="eastAsia" w:ascii="BIZ UDPゴシック" w:hAnsi="BIZ UDPゴシック" w:eastAsia="BIZ UDPゴシック"/>
        </w:rPr>
      </w:pPr>
    </w:p>
    <w:p>
      <w:pPr>
        <w:pStyle w:val="0"/>
        <w:ind w:left="1260" w:leftChars="100" w:firstLine="0" w:firstLineChars="0"/>
        <w:jc w:val="left"/>
        <w:rPr>
          <w:rFonts w:hint="eastAsia" w:ascii="BIZ UDPゴシック" w:hAnsi="BIZ UDPゴシック" w:eastAsia="BIZ UDPゴシック"/>
        </w:rPr>
      </w:pPr>
    </w:p>
    <w:p>
      <w:pPr>
        <w:pStyle w:val="0"/>
        <w:spacing w:line="100" w:lineRule="exact"/>
        <w:ind w:left="1260" w:leftChars="100" w:hanging="1050" w:hangingChars="500"/>
        <w:jc w:val="left"/>
        <w:rPr>
          <w:rFonts w:hint="eastAsia" w:ascii="HG丸ｺﾞｼｯｸM-PRO" w:hAnsi="HG丸ｺﾞｼｯｸM-PRO" w:eastAsia="HG丸ｺﾞｼｯｸM-PRO"/>
          <w:highlight w:val="red"/>
        </w:rPr>
      </w:pPr>
    </w:p>
    <w:p>
      <w:pPr>
        <w:pStyle w:val="0"/>
        <w:spacing w:line="100" w:lineRule="exact"/>
        <w:ind w:left="1260" w:leftChars="100" w:hanging="1050" w:hangingChars="500"/>
        <w:jc w:val="left"/>
        <w:rPr>
          <w:rFonts w:hint="eastAsia" w:ascii="HG丸ｺﾞｼｯｸM-PRO" w:hAnsi="HG丸ｺﾞｼｯｸM-PRO" w:eastAsia="HG丸ｺﾞｼｯｸM-PRO"/>
          <w:highlight w:val="red"/>
        </w:rPr>
      </w:pPr>
    </w:p>
    <w:p>
      <w:pPr>
        <w:pStyle w:val="0"/>
        <w:jc w:val="center"/>
        <w:rPr>
          <w:rFonts w:hint="eastAsia" w:ascii="BIZ UDPゴシック" w:hAnsi="BIZ UDPゴシック" w:eastAsia="BIZ UDPゴシック"/>
          <w:b w:val="1"/>
        </w:rPr>
      </w:pPr>
      <w:r>
        <w:rPr>
          <w:rFonts w:hint="eastAsia"/>
        </w:rPr>
        <mc:AlternateContent>
          <mc:Choice Requires="wpg">
            <w:drawing>
              <wp:anchor simplePos="0" relativeHeight="8" behindDoc="0" locked="0" layoutInCell="1" hidden="0" allowOverlap="1">
                <wp:simplePos x="0" y="0"/>
                <wp:positionH relativeFrom="column">
                  <wp:posOffset>-43180</wp:posOffset>
                </wp:positionH>
                <wp:positionV relativeFrom="paragraph">
                  <wp:posOffset>251460</wp:posOffset>
                </wp:positionV>
                <wp:extent cx="6391275" cy="1223645"/>
                <wp:effectExtent l="635" t="635" r="29845" b="10795"/>
                <wp:wrapNone/>
                <wp:docPr id="1032" name="オブジェクト 0"/>
                <a:graphic xmlns:a="http://schemas.openxmlformats.org/drawingml/2006/main">
                  <a:graphicData uri="http://schemas.microsoft.com/office/word/2010/wordprocessingGroup">
                    <wpg:wgp>
                      <wpg:cNvGrpSpPr/>
                      <wpg:grpSpPr>
                        <a:xfrm>
                          <a:off x="0" y="0"/>
                          <a:ext cx="6391275" cy="1223645"/>
                          <a:chOff x="1160" y="13771"/>
                          <a:chExt cx="10065" cy="1927"/>
                        </a:xfrm>
                      </wpg:grpSpPr>
                      <wps:wsp>
                        <wps:cNvPr id="1033" name="オブジェクト 0"/>
                        <wps:cNvSpPr/>
                        <wps:spPr>
                          <a:xfrm>
                            <a:off x="1160" y="13771"/>
                            <a:ext cx="10065" cy="1927"/>
                          </a:xfrm>
                          <a:prstGeom prst="rect">
                            <a:avLst/>
                          </a:prstGeom>
                          <a:noFill/>
                          <a:ln w="19050" cap="flat" cmpd="sng" algn="ctr">
                            <a:solidFill>
                              <a:srgbClr val="6EB92B"/>
                            </a:solidFill>
                            <a:prstDash val="solid"/>
                          </a:ln>
                        </wps:spPr>
                        <wps:style>
                          <a:lnRef idx="2">
                            <a:schemeClr val="dk1"/>
                          </a:lnRef>
                          <a:fillRef idx="1">
                            <a:schemeClr val="lt1"/>
                          </a:fillRef>
                          <a:effectRef idx="0">
                            <a:schemeClr val="accent1"/>
                          </a:effectRef>
                          <a:fontRef idx="none">
                            <a:schemeClr val="dk1"/>
                          </a:fontRef>
                        </wps:style>
                        <wps:txbx>
                          <w:txbxContent>
                            <w:p>
                              <w:pPr>
                                <w:pStyle w:val="0"/>
                                <w:spacing w:line="240" w:lineRule="auto"/>
                                <w:jc w:val="center"/>
                                <w:rPr>
                                  <w:rFonts w:hint="eastAsia" w:ascii="BIZ UDPゴシック" w:hAnsi="BIZ UDPゴシック" w:eastAsia="BIZ UDPゴシック"/>
                                </w:rPr>
                              </w:pPr>
                              <w:r>
                                <w:rPr>
                                  <w:rFonts w:hint="eastAsia" w:ascii="BIZ UDPゴシック" w:hAnsi="BIZ UDPゴシック" w:eastAsia="BIZ UDPゴシック"/>
                                  <w:b w:val="1"/>
                                  <w:sz w:val="24"/>
                                </w:rPr>
                                <w:t>生活協同組合コープぐんま　　</w:t>
                              </w:r>
                              <w:r>
                                <w:rPr>
                                  <w:rFonts w:hint="eastAsia" w:ascii="BIZ UDPゴシック" w:hAnsi="BIZ UDPゴシック" w:eastAsia="BIZ UDPゴシック"/>
                                  <w:sz w:val="24"/>
                                </w:rPr>
                                <w:t>概要</w:t>
                              </w:r>
                            </w:p>
                            <w:p>
                              <w:pPr>
                                <w:pStyle w:val="0"/>
                                <w:spacing w:line="200" w:lineRule="exact"/>
                                <w:jc w:val="center"/>
                                <w:rPr>
                                  <w:rFonts w:hint="eastAsia" w:ascii="BIZ UDPゴシック" w:hAnsi="BIZ UDPゴシック" w:eastAsia="BIZ UDPゴシック"/>
                                </w:rPr>
                              </w:pPr>
                            </w:p>
                            <w:p>
                              <w:pPr>
                                <w:pStyle w:val="0"/>
                                <w:spacing w:line="240" w:lineRule="exact"/>
                                <w:jc w:val="center"/>
                                <w:rPr>
                                  <w:rFonts w:hint="eastAsia" w:ascii="BIZ UDPゴシック" w:hAnsi="BIZ UDPゴシック" w:eastAsia="BIZ UDPゴシック"/>
                                  <w:sz w:val="18"/>
                                </w:rPr>
                              </w:pPr>
                              <w:r>
                                <w:rPr>
                                  <w:rFonts w:hint="eastAsia" w:ascii="BIZ UDPゴシック" w:hAnsi="BIZ UDPゴシック" w:eastAsia="BIZ UDPゴシック"/>
                                  <w:sz w:val="18"/>
                                </w:rPr>
                                <w:t>【住</w:t>
                              </w:r>
                              <w:r>
                                <w:rPr>
                                  <w:rFonts w:hint="eastAsia" w:ascii="BIZ UDPゴシック" w:hAnsi="BIZ UDPゴシック" w:eastAsia="BIZ UDPゴシック"/>
                                  <w:sz w:val="18"/>
                                </w:rPr>
                                <w:t xml:space="preserve"> </w:t>
                              </w:r>
                              <w:r>
                                <w:rPr>
                                  <w:rFonts w:hint="eastAsia" w:ascii="BIZ UDPゴシック" w:hAnsi="BIZ UDPゴシック" w:eastAsia="BIZ UDPゴシック"/>
                                  <w:sz w:val="18"/>
                                </w:rPr>
                                <w:t>所】</w:t>
                              </w:r>
                              <w:r>
                                <w:rPr>
                                  <w:rFonts w:hint="eastAsia" w:ascii="BIZ UDPゴシック" w:hAnsi="BIZ UDPゴシック" w:eastAsia="BIZ UDPゴシック"/>
                                  <w:sz w:val="18"/>
                                </w:rPr>
                                <w:t xml:space="preserve"> </w:t>
                              </w:r>
                              <w:r>
                                <w:rPr>
                                  <w:rFonts w:hint="eastAsia" w:ascii="BIZ UDPゴシック" w:hAnsi="BIZ UDPゴシック" w:eastAsia="BIZ UDPゴシック"/>
                                  <w:sz w:val="18"/>
                                </w:rPr>
                                <w:t>群馬県桐生市相生町</w:t>
                              </w:r>
                              <w:r>
                                <w:rPr>
                                  <w:rFonts w:hint="eastAsia" w:ascii="BIZ UDPゴシック" w:hAnsi="BIZ UDPゴシック" w:eastAsia="BIZ UDPゴシック"/>
                                  <w:sz w:val="18"/>
                                </w:rPr>
                                <w:t>1</w:t>
                              </w:r>
                              <w:r>
                                <w:rPr>
                                  <w:rFonts w:hint="eastAsia" w:ascii="BIZ UDPゴシック" w:hAnsi="BIZ UDPゴシック" w:eastAsia="BIZ UDPゴシック"/>
                                  <w:sz w:val="18"/>
                                </w:rPr>
                                <w:t>丁目</w:t>
                              </w:r>
                              <w:r>
                                <w:rPr>
                                  <w:rFonts w:hint="eastAsia" w:ascii="BIZ UDPゴシック" w:hAnsi="BIZ UDPゴシック" w:eastAsia="BIZ UDPゴシック"/>
                                  <w:sz w:val="18"/>
                                </w:rPr>
                                <w:t>111</w:t>
                              </w:r>
                              <w:r>
                                <w:rPr>
                                  <w:rFonts w:hint="eastAsia" w:ascii="BIZ UDPゴシック" w:hAnsi="BIZ UDPゴシック" w:eastAsia="BIZ UDPゴシック"/>
                                  <w:sz w:val="18"/>
                                </w:rPr>
                                <w:t>番地</w:t>
                              </w:r>
                            </w:p>
                            <w:p>
                              <w:pPr>
                                <w:pStyle w:val="0"/>
                                <w:spacing w:line="240" w:lineRule="exact"/>
                                <w:jc w:val="center"/>
                                <w:rPr>
                                  <w:rFonts w:hint="eastAsia" w:ascii="BIZ UDPゴシック" w:hAnsi="BIZ UDPゴシック" w:eastAsia="BIZ UDPゴシック"/>
                                  <w:color w:val="auto"/>
                                  <w:sz w:val="18"/>
                                </w:rPr>
                              </w:pPr>
                              <w:r>
                                <w:rPr>
                                  <w:rFonts w:hint="eastAsia" w:ascii="BIZ UDPゴシック" w:hAnsi="BIZ UDPゴシック" w:eastAsia="BIZ UDPゴシック"/>
                                  <w:color w:val="auto"/>
                                  <w:sz w:val="18"/>
                                </w:rPr>
                                <w:t>【総</w:t>
                              </w:r>
                              <w:r>
                                <w:rPr>
                                  <w:rFonts w:hint="eastAsia" w:ascii="BIZ UDPゴシック" w:hAnsi="BIZ UDPゴシック" w:eastAsia="BIZ UDPゴシック"/>
                                  <w:color w:val="auto"/>
                                  <w:sz w:val="18"/>
                                </w:rPr>
                                <w:t xml:space="preserve"> </w:t>
                              </w:r>
                              <w:r>
                                <w:rPr>
                                  <w:rFonts w:hint="eastAsia" w:ascii="BIZ UDPゴシック" w:hAnsi="BIZ UDPゴシック" w:eastAsia="BIZ UDPゴシック"/>
                                  <w:color w:val="auto"/>
                                  <w:sz w:val="18"/>
                                </w:rPr>
                                <w:t>事</w:t>
                              </w:r>
                              <w:r>
                                <w:rPr>
                                  <w:rFonts w:hint="eastAsia" w:ascii="BIZ UDPゴシック" w:hAnsi="BIZ UDPゴシック" w:eastAsia="BIZ UDPゴシック"/>
                                  <w:color w:val="auto"/>
                                  <w:sz w:val="18"/>
                                </w:rPr>
                                <w:t xml:space="preserve"> </w:t>
                              </w:r>
                              <w:r>
                                <w:rPr>
                                  <w:rFonts w:hint="eastAsia" w:ascii="BIZ UDPゴシック" w:hAnsi="BIZ UDPゴシック" w:eastAsia="BIZ UDPゴシック"/>
                                  <w:color w:val="auto"/>
                                  <w:sz w:val="18"/>
                                </w:rPr>
                                <w:t>業</w:t>
                              </w:r>
                              <w:r>
                                <w:rPr>
                                  <w:rFonts w:hint="eastAsia" w:ascii="BIZ UDPゴシック" w:hAnsi="BIZ UDPゴシック" w:eastAsia="BIZ UDPゴシック"/>
                                  <w:color w:val="auto"/>
                                  <w:sz w:val="18"/>
                                </w:rPr>
                                <w:t xml:space="preserve"> </w:t>
                              </w:r>
                              <w:r>
                                <w:rPr>
                                  <w:rFonts w:hint="eastAsia" w:ascii="BIZ UDPゴシック" w:hAnsi="BIZ UDPゴシック" w:eastAsia="BIZ UDPゴシック"/>
                                  <w:color w:val="auto"/>
                                  <w:sz w:val="18"/>
                                </w:rPr>
                                <w:t>高】</w:t>
                              </w:r>
                              <w:r>
                                <w:rPr>
                                  <w:rFonts w:hint="eastAsia" w:ascii="BIZ UDPゴシック" w:hAnsi="BIZ UDPゴシック" w:eastAsia="BIZ UDPゴシック"/>
                                  <w:color w:val="auto"/>
                                  <w:sz w:val="18"/>
                                </w:rPr>
                                <w:t xml:space="preserve">  342</w:t>
                              </w:r>
                              <w:r>
                                <w:rPr>
                                  <w:rFonts w:hint="eastAsia" w:ascii="BIZ UDPゴシック" w:hAnsi="BIZ UDPゴシック" w:eastAsia="BIZ UDPゴシック"/>
                                  <w:color w:val="auto"/>
                                  <w:sz w:val="18"/>
                                </w:rPr>
                                <w:t>億</w:t>
                              </w:r>
                              <w:r>
                                <w:rPr>
                                  <w:rFonts w:hint="eastAsia" w:ascii="BIZ UDPゴシック" w:hAnsi="BIZ UDPゴシック" w:eastAsia="BIZ UDPゴシック"/>
                                  <w:color w:val="auto"/>
                                  <w:sz w:val="18"/>
                                </w:rPr>
                                <w:t>5,701</w:t>
                              </w:r>
                              <w:r>
                                <w:rPr>
                                  <w:rFonts w:hint="eastAsia" w:ascii="BIZ UDPゴシック" w:hAnsi="BIZ UDPゴシック" w:eastAsia="BIZ UDPゴシック"/>
                                  <w:color w:val="auto"/>
                                  <w:sz w:val="18"/>
                                </w:rPr>
                                <w:t>万円（</w:t>
                              </w:r>
                              <w:r>
                                <w:rPr>
                                  <w:rFonts w:hint="eastAsia" w:ascii="BIZ UDPゴシック" w:hAnsi="BIZ UDPゴシック" w:eastAsia="BIZ UDPゴシック"/>
                                  <w:color w:val="auto"/>
                                  <w:sz w:val="18"/>
                                </w:rPr>
                                <w:t>2026</w:t>
                              </w:r>
                              <w:r>
                                <w:rPr>
                                  <w:rFonts w:hint="eastAsia" w:ascii="BIZ UDPゴシック" w:hAnsi="BIZ UDPゴシック" w:eastAsia="BIZ UDPゴシック"/>
                                  <w:color w:val="auto"/>
                                  <w:sz w:val="18"/>
                                </w:rPr>
                                <w:t>年</w:t>
                              </w:r>
                              <w:r>
                                <w:rPr>
                                  <w:rFonts w:hint="eastAsia" w:ascii="BIZ UDPゴシック" w:hAnsi="BIZ UDPゴシック" w:eastAsia="BIZ UDPゴシック"/>
                                  <w:color w:val="auto"/>
                                  <w:sz w:val="18"/>
                                </w:rPr>
                                <w:t>3</w:t>
                              </w:r>
                              <w:r>
                                <w:rPr>
                                  <w:rFonts w:hint="eastAsia" w:ascii="BIZ UDPゴシック" w:hAnsi="BIZ UDPゴシック" w:eastAsia="BIZ UDPゴシック"/>
                                  <w:color w:val="auto"/>
                                  <w:sz w:val="18"/>
                                </w:rPr>
                                <w:t>月</w:t>
                              </w:r>
                              <w:r>
                                <w:rPr>
                                  <w:rFonts w:hint="eastAsia" w:ascii="BIZ UDPゴシック" w:hAnsi="BIZ UDPゴシック" w:eastAsia="BIZ UDPゴシック"/>
                                  <w:color w:val="auto"/>
                                  <w:sz w:val="18"/>
                                </w:rPr>
                                <w:t>20</w:t>
                              </w:r>
                              <w:r>
                                <w:rPr>
                                  <w:rFonts w:hint="eastAsia" w:ascii="BIZ UDPゴシック" w:hAnsi="BIZ UDPゴシック" w:eastAsia="BIZ UDPゴシック"/>
                                  <w:color w:val="auto"/>
                                  <w:sz w:val="18"/>
                                </w:rPr>
                                <w:t>日現在</w:t>
                              </w:r>
                              <w:r>
                                <w:rPr>
                                  <w:rFonts w:hint="eastAsia" w:ascii="BIZ UDPゴシック" w:hAnsi="BIZ UDPゴシック" w:eastAsia="BIZ UDPゴシック"/>
                                  <w:color w:val="auto"/>
                                  <w:sz w:val="18"/>
                                </w:rPr>
                                <w:t>)</w:t>
                              </w:r>
                            </w:p>
                            <w:p>
                              <w:pPr>
                                <w:pStyle w:val="0"/>
                                <w:spacing w:line="240" w:lineRule="exact"/>
                                <w:jc w:val="center"/>
                                <w:rPr>
                                  <w:rFonts w:hint="eastAsia" w:ascii="BIZ UDPゴシック" w:hAnsi="BIZ UDPゴシック" w:eastAsia="BIZ UDPゴシック"/>
                                  <w:color w:val="FF0000"/>
                                  <w:sz w:val="18"/>
                                </w:rPr>
                              </w:pPr>
                              <w:r>
                                <w:rPr>
                                  <w:rFonts w:hint="eastAsia" w:ascii="BIZ UDPゴシック" w:hAnsi="BIZ UDPゴシック" w:eastAsia="BIZ UDPゴシック"/>
                                  <w:color w:val="000000" w:themeColor="text1"/>
                                  <w:sz w:val="18"/>
                                </w:rPr>
                                <w:t>【理</w:t>
                              </w:r>
                              <w:r>
                                <w:rPr>
                                  <w:rFonts w:hint="eastAsia" w:ascii="BIZ UDPゴシック" w:hAnsi="BIZ UDPゴシック" w:eastAsia="BIZ UDPゴシック"/>
                                  <w:color w:val="000000" w:themeColor="text1"/>
                                  <w:sz w:val="18"/>
                                </w:rPr>
                                <w:t xml:space="preserve"> </w:t>
                              </w:r>
                              <w:r>
                                <w:rPr>
                                  <w:rFonts w:hint="eastAsia" w:ascii="BIZ UDPゴシック" w:hAnsi="BIZ UDPゴシック" w:eastAsia="BIZ UDPゴシック"/>
                                  <w:color w:val="000000" w:themeColor="text1"/>
                                  <w:sz w:val="18"/>
                                </w:rPr>
                                <w:t>事</w:t>
                              </w:r>
                              <w:r>
                                <w:rPr>
                                  <w:rFonts w:hint="eastAsia" w:ascii="BIZ UDPゴシック" w:hAnsi="BIZ UDPゴシック" w:eastAsia="BIZ UDPゴシック"/>
                                  <w:color w:val="000000" w:themeColor="text1"/>
                                  <w:sz w:val="18"/>
                                </w:rPr>
                                <w:t xml:space="preserve"> </w:t>
                              </w:r>
                              <w:r>
                                <w:rPr>
                                  <w:rFonts w:hint="eastAsia" w:ascii="BIZ UDPゴシック" w:hAnsi="BIZ UDPゴシック" w:eastAsia="BIZ UDPゴシック"/>
                                  <w:color w:val="000000" w:themeColor="text1"/>
                                  <w:sz w:val="18"/>
                                </w:rPr>
                                <w:t>長】</w:t>
                              </w:r>
                              <w:r>
                                <w:rPr>
                                  <w:rFonts w:hint="eastAsia" w:ascii="BIZ UDPゴシック" w:hAnsi="BIZ UDPゴシック" w:eastAsia="BIZ UDPゴシック"/>
                                  <w:color w:val="000000" w:themeColor="text1"/>
                                  <w:sz w:val="18"/>
                                </w:rPr>
                                <w:t xml:space="preserve"> </w:t>
                              </w:r>
                              <w:r>
                                <w:rPr>
                                  <w:rFonts w:hint="eastAsia" w:ascii="BIZ UDPゴシック" w:hAnsi="BIZ UDPゴシック" w:eastAsia="BIZ UDPゴシック"/>
                                  <w:color w:val="000000" w:themeColor="text1"/>
                                  <w:sz w:val="18"/>
                                </w:rPr>
                                <w:t>大貫　晴雄</w:t>
                              </w:r>
                              <w:r>
                                <w:rPr>
                                  <w:rFonts w:hint="eastAsia" w:ascii="BIZ UDPゴシック" w:hAnsi="BIZ UDPゴシック" w:eastAsia="BIZ UDPゴシック"/>
                                  <w:color w:val="000000" w:themeColor="text1"/>
                                  <w:sz w:val="18"/>
                                </w:rPr>
                                <w:t>(</w:t>
                              </w:r>
                              <w:r>
                                <w:rPr>
                                  <w:rFonts w:hint="eastAsia" w:ascii="BIZ UDPゴシック" w:hAnsi="BIZ UDPゴシック" w:eastAsia="BIZ UDPゴシック"/>
                                  <w:color w:val="000000" w:themeColor="text1"/>
                                  <w:sz w:val="18"/>
                                </w:rPr>
                                <w:t>おおぬき　はるお</w:t>
                              </w:r>
                              <w:r>
                                <w:rPr>
                                  <w:rFonts w:hint="eastAsia" w:ascii="BIZ UDPゴシック" w:hAnsi="BIZ UDPゴシック" w:eastAsia="BIZ UDPゴシック"/>
                                  <w:color w:val="000000" w:themeColor="text1"/>
                                  <w:sz w:val="18"/>
                                </w:rPr>
                                <w:t xml:space="preserve">)  </w:t>
                              </w:r>
                              <w:r>
                                <w:rPr>
                                  <w:rFonts w:hint="eastAsia" w:ascii="BIZ UDPゴシック" w:hAnsi="BIZ UDPゴシック" w:eastAsia="BIZ UDPゴシック"/>
                                  <w:color w:val="000000" w:themeColor="text1"/>
                                  <w:sz w:val="18"/>
                                </w:rPr>
                                <w:t>【事</w:t>
                              </w:r>
                              <w:r>
                                <w:rPr>
                                  <w:rFonts w:hint="eastAsia" w:ascii="BIZ UDPゴシック" w:hAnsi="BIZ UDPゴシック" w:eastAsia="BIZ UDPゴシック"/>
                                  <w:color w:val="000000" w:themeColor="text1"/>
                                  <w:sz w:val="18"/>
                                </w:rPr>
                                <w:t xml:space="preserve"> </w:t>
                              </w:r>
                              <w:r>
                                <w:rPr>
                                  <w:rFonts w:hint="eastAsia" w:ascii="BIZ UDPゴシック" w:hAnsi="BIZ UDPゴシック" w:eastAsia="BIZ UDPゴシック"/>
                                  <w:color w:val="000000" w:themeColor="text1"/>
                                  <w:sz w:val="18"/>
                                </w:rPr>
                                <w:t>業</w:t>
                              </w:r>
                              <w:r>
                                <w:rPr>
                                  <w:rFonts w:hint="eastAsia" w:ascii="BIZ UDPゴシック" w:hAnsi="BIZ UDPゴシック" w:eastAsia="BIZ UDPゴシック"/>
                                  <w:color w:val="000000" w:themeColor="text1"/>
                                  <w:sz w:val="18"/>
                                </w:rPr>
                                <w:t xml:space="preserve"> </w:t>
                              </w:r>
                              <w:r>
                                <w:rPr>
                                  <w:rFonts w:hint="eastAsia" w:ascii="BIZ UDPゴシック" w:hAnsi="BIZ UDPゴシック" w:eastAsia="BIZ UDPゴシック"/>
                                  <w:color w:val="000000" w:themeColor="text1"/>
                                  <w:sz w:val="18"/>
                                </w:rPr>
                                <w:t>エリア】</w:t>
                              </w:r>
                              <w:r>
                                <w:rPr>
                                  <w:rFonts w:hint="eastAsia" w:ascii="BIZ UDPゴシック" w:hAnsi="BIZ UDPゴシック" w:eastAsia="BIZ UDPゴシック"/>
                                  <w:color w:val="000000" w:themeColor="text1"/>
                                  <w:sz w:val="18"/>
                                </w:rPr>
                                <w:t xml:space="preserve"> </w:t>
                              </w:r>
                              <w:r>
                                <w:rPr>
                                  <w:rFonts w:hint="eastAsia" w:ascii="BIZ UDPゴシック" w:hAnsi="BIZ UDPゴシック" w:eastAsia="BIZ UDPゴシック"/>
                                  <w:color w:val="000000" w:themeColor="text1"/>
                                  <w:sz w:val="18"/>
                                </w:rPr>
                                <w:t>群馬県</w:t>
                              </w:r>
                              <w:r>
                                <w:rPr>
                                  <w:rFonts w:hint="eastAsia" w:ascii="BIZ UDPゴシック" w:hAnsi="BIZ UDPゴシック" w:eastAsia="BIZ UDPゴシック"/>
                                  <w:color w:val="000000" w:themeColor="text1"/>
                                  <w:sz w:val="18"/>
                                </w:rPr>
                                <w:t xml:space="preserve"> </w:t>
                              </w:r>
                              <w:r>
                                <w:rPr>
                                  <w:rFonts w:hint="eastAsia" w:ascii="BIZ UDPゴシック" w:hAnsi="BIZ UDPゴシック" w:eastAsia="BIZ UDPゴシック"/>
                                  <w:color w:val="000000" w:themeColor="text1"/>
                                  <w:sz w:val="18"/>
                                </w:rPr>
                                <w:t>全域</w:t>
                              </w:r>
                            </w:p>
                            <w:p>
                              <w:pPr>
                                <w:pStyle w:val="0"/>
                                <w:spacing w:line="240" w:lineRule="exact"/>
                                <w:jc w:val="center"/>
                                <w:rPr>
                                  <w:rFonts w:hint="eastAsia" w:ascii="BIZ UDPゴシック" w:hAnsi="BIZ UDPゴシック" w:eastAsia="BIZ UDPゴシック"/>
                                  <w:sz w:val="18"/>
                                </w:rPr>
                              </w:pPr>
                              <w:r>
                                <w:rPr>
                                  <w:rFonts w:hint="eastAsia" w:ascii="BIZ UDPゴシック" w:hAnsi="BIZ UDPゴシック" w:eastAsia="BIZ UDPゴシック"/>
                                  <w:color w:val="auto"/>
                                  <w:sz w:val="18"/>
                                </w:rPr>
                                <w:t>【組</w:t>
                              </w:r>
                              <w:r>
                                <w:rPr>
                                  <w:rFonts w:hint="eastAsia" w:ascii="BIZ UDPゴシック" w:hAnsi="BIZ UDPゴシック" w:eastAsia="BIZ UDPゴシック"/>
                                  <w:color w:val="auto"/>
                                  <w:sz w:val="18"/>
                                </w:rPr>
                                <w:t xml:space="preserve"> </w:t>
                              </w:r>
                              <w:r>
                                <w:rPr>
                                  <w:rFonts w:hint="eastAsia" w:ascii="BIZ UDPゴシック" w:hAnsi="BIZ UDPゴシック" w:eastAsia="BIZ UDPゴシック"/>
                                  <w:color w:val="auto"/>
                                  <w:sz w:val="18"/>
                                </w:rPr>
                                <w:t>合</w:t>
                              </w:r>
                              <w:r>
                                <w:rPr>
                                  <w:rFonts w:hint="eastAsia" w:ascii="BIZ UDPゴシック" w:hAnsi="BIZ UDPゴシック" w:eastAsia="BIZ UDPゴシック"/>
                                  <w:color w:val="auto"/>
                                  <w:sz w:val="18"/>
                                </w:rPr>
                                <w:t xml:space="preserve"> </w:t>
                              </w:r>
                              <w:r>
                                <w:rPr>
                                  <w:rFonts w:hint="eastAsia" w:ascii="BIZ UDPゴシック" w:hAnsi="BIZ UDPゴシック" w:eastAsia="BIZ UDPゴシック"/>
                                  <w:color w:val="auto"/>
                                  <w:sz w:val="18"/>
                                </w:rPr>
                                <w:t>員</w:t>
                              </w:r>
                              <w:r>
                                <w:rPr>
                                  <w:rFonts w:hint="eastAsia" w:ascii="BIZ UDPゴシック" w:hAnsi="BIZ UDPゴシック" w:eastAsia="BIZ UDPゴシック"/>
                                  <w:color w:val="auto"/>
                                  <w:sz w:val="18"/>
                                </w:rPr>
                                <w:t xml:space="preserve"> </w:t>
                              </w:r>
                              <w:r>
                                <w:rPr>
                                  <w:rFonts w:hint="eastAsia" w:ascii="BIZ UDPゴシック" w:hAnsi="BIZ UDPゴシック" w:eastAsia="BIZ UDPゴシック"/>
                                  <w:color w:val="auto"/>
                                  <w:sz w:val="18"/>
                                </w:rPr>
                                <w:t>数】</w:t>
                              </w:r>
                              <w:r>
                                <w:rPr>
                                  <w:rFonts w:hint="eastAsia" w:ascii="BIZ UDPゴシック" w:hAnsi="BIZ UDPゴシック" w:eastAsia="BIZ UDPゴシック"/>
                                  <w:color w:val="auto"/>
                                  <w:sz w:val="18"/>
                                </w:rPr>
                                <w:t xml:space="preserve"> </w:t>
                              </w:r>
                              <w:r>
                                <w:rPr>
                                  <w:rFonts w:hint="eastAsia" w:ascii="BIZ UDPゴシック" w:hAnsi="BIZ UDPゴシック" w:eastAsia="BIZ UDPゴシック"/>
                                  <w:color w:val="auto"/>
                                  <w:sz w:val="18"/>
                                </w:rPr>
                                <w:t>３</w:t>
                              </w:r>
                              <w:r>
                                <w:rPr>
                                  <w:rFonts w:hint="eastAsia" w:ascii="BIZ UDPゴシック" w:hAnsi="BIZ UDPゴシック" w:eastAsia="BIZ UDPゴシック"/>
                                  <w:color w:val="auto"/>
                                  <w:sz w:val="18"/>
                                </w:rPr>
                                <w:t>61,650</w:t>
                              </w:r>
                              <w:r>
                                <w:rPr>
                                  <w:rFonts w:hint="eastAsia" w:ascii="BIZ UDPゴシック" w:hAnsi="BIZ UDPゴシック" w:eastAsia="BIZ UDPゴシック"/>
                                  <w:color w:val="auto"/>
                                  <w:sz w:val="18"/>
                                </w:rPr>
                                <w:t>人（</w:t>
                              </w:r>
                              <w:r>
                                <w:rPr>
                                  <w:rFonts w:hint="eastAsia" w:ascii="BIZ UDPゴシック" w:hAnsi="BIZ UDPゴシック" w:eastAsia="BIZ UDPゴシック"/>
                                  <w:color w:val="auto"/>
                                  <w:sz w:val="18"/>
                                </w:rPr>
                                <w:t>2026</w:t>
                              </w:r>
                              <w:r>
                                <w:rPr>
                                  <w:rFonts w:hint="eastAsia" w:ascii="BIZ UDPゴシック" w:hAnsi="BIZ UDPゴシック" w:eastAsia="BIZ UDPゴシック"/>
                                  <w:color w:val="auto"/>
                                  <w:sz w:val="18"/>
                                </w:rPr>
                                <w:t>年</w:t>
                              </w:r>
                              <w:r>
                                <w:rPr>
                                  <w:rFonts w:hint="eastAsia" w:ascii="BIZ UDPゴシック" w:hAnsi="BIZ UDPゴシック" w:eastAsia="BIZ UDPゴシック"/>
                                  <w:color w:val="auto"/>
                                  <w:sz w:val="18"/>
                                </w:rPr>
                                <w:t>3</w:t>
                              </w:r>
                              <w:r>
                                <w:rPr>
                                  <w:rFonts w:hint="eastAsia" w:ascii="BIZ UDPゴシック" w:hAnsi="BIZ UDPゴシック" w:eastAsia="BIZ UDPゴシック"/>
                                  <w:color w:val="auto"/>
                                  <w:sz w:val="18"/>
                                </w:rPr>
                                <w:t>月</w:t>
                              </w:r>
                              <w:r>
                                <w:rPr>
                                  <w:rFonts w:hint="eastAsia" w:ascii="BIZ UDPゴシック" w:hAnsi="BIZ UDPゴシック" w:eastAsia="BIZ UDPゴシック"/>
                                  <w:color w:val="auto"/>
                                  <w:sz w:val="18"/>
                                </w:rPr>
                                <w:t>20</w:t>
                              </w:r>
                              <w:r>
                                <w:rPr>
                                  <w:rFonts w:hint="eastAsia" w:ascii="BIZ UDPゴシック" w:hAnsi="BIZ UDPゴシック" w:eastAsia="BIZ UDPゴシック"/>
                                  <w:color w:val="auto"/>
                                  <w:sz w:val="18"/>
                                </w:rPr>
                                <w:t>日現在）</w:t>
                              </w:r>
                            </w:p>
                            <w:p>
                              <w:pPr>
                                <w:pStyle w:val="0"/>
                                <w:spacing w:line="240" w:lineRule="exact"/>
                                <w:jc w:val="center"/>
                                <w:rPr>
                                  <w:rFonts w:hint="eastAsia"/>
                                  <w:sz w:val="18"/>
                                </w:rPr>
                              </w:pPr>
                              <w:r>
                                <w:rPr>
                                  <w:rFonts w:hint="eastAsia" w:ascii="BIZ UDPゴシック" w:hAnsi="BIZ UDPゴシック" w:eastAsia="BIZ UDPゴシック"/>
                                  <w:sz w:val="18"/>
                                </w:rPr>
                                <w:t>【ホームページ】</w:t>
                              </w:r>
                              <w:r>
                                <w:rPr>
                                  <w:rFonts w:hint="eastAsia" w:ascii="BIZ UDPゴシック" w:hAnsi="BIZ UDPゴシック" w:eastAsia="BIZ UDPゴシック"/>
                                  <w:sz w:val="18"/>
                                </w:rPr>
                                <w:t xml:space="preserve"> </w:t>
                              </w:r>
                              <w:r>
                                <w:rPr>
                                  <w:rFonts w:hint="eastAsia"/>
                                </w:rPr>
                                <w:fldChar w:fldCharType="begin"/>
                              </w:r>
                              <w:r>
                                <w:rPr>
                                  <w:rFonts w:hint="eastAsia"/>
                                </w:rPr>
                                <w:instrText xml:space="preserve"> HYPERLINK "https://gunma.coopnet.or.jp/"</w:instrText>
                              </w:r>
                              <w:r>
                                <w:rPr>
                                  <w:rFonts w:hint="eastAsia"/>
                                </w:rPr>
                                <w:fldChar w:fldCharType="separate"/>
                              </w:r>
                              <w:r>
                                <w:rPr>
                                  <w:rStyle w:val="17"/>
                                  <w:rFonts w:hint="eastAsia" w:ascii="BIZ UDPゴシック" w:hAnsi="BIZ UDPゴシック" w:eastAsia="BIZ UDPゴシック"/>
                                  <w:sz w:val="18"/>
                                </w:rPr>
                                <w:t>https://gunma.coopnet.or.jp/</w:t>
                              </w:r>
                              <w:r>
                                <w:rPr>
                                  <w:rFonts w:hint="eastAsia"/>
                                </w:rPr>
                                <w:fldChar w:fldCharType="end"/>
                              </w:r>
                            </w:p>
                            <w:p>
                              <w:pPr>
                                <w:pStyle w:val="0"/>
                                <w:jc w:val="center"/>
                                <w:rPr>
                                  <w:rFonts w:hint="eastAsia"/>
                                </w:rPr>
                              </w:pPr>
                            </w:p>
                          </w:txbxContent>
                        </wps:txbx>
                        <wps:bodyPr vertOverflow="overflow" horzOverflow="overflow" anchor="ctr"/>
                      </wps:wsp>
                      <wps:wsp>
                        <wps:cNvPr id="1034" name="オブジェクト 0"/>
                        <wps:cNvSpPr/>
                        <wps:spPr>
                          <a:xfrm>
                            <a:off x="4154" y="14340"/>
                            <a:ext cx="3990" cy="0"/>
                          </a:xfrm>
                          <a:prstGeom prst="line">
                            <a:avLst/>
                          </a:prstGeom>
                          <a:ln w="19050" cap="flat" cmpd="sng" algn="ctr">
                            <a:solidFill>
                              <a:srgbClr val="6EB92B"/>
                            </a:solidFill>
                            <a:prstDash val="solid"/>
                          </a:ln>
                        </wps:spPr>
                        <wps:style>
                          <a:lnRef idx="1">
                            <a:schemeClr val="dk1"/>
                          </a:lnRef>
                          <a:fillRef idx="0">
                            <a:schemeClr val="accent1"/>
                          </a:fillRef>
                          <a:effectRef idx="0">
                            <a:schemeClr val="accent1"/>
                          </a:effectRef>
                          <a:fontRef idx="minor">
                            <a:schemeClr val="tx1"/>
                          </a:fontRef>
                        </wps:style>
                        <wps:bodyPr/>
                      </wps:wsp>
                    </wpg:wgp>
                  </a:graphicData>
                </a:graphic>
              </wp:anchor>
            </w:drawing>
          </mc:Choice>
          <mc:Fallback>
            <w:pict>
              <v:group id="オブジェクト 0" style="margin-top:19.8pt;mso-position-vertical-relative:text;mso-position-horizontal-relative:text;position:absolute;height:96.35pt;width:503.25pt;margin-left:-3.4pt;z-index:8;" coordsize="10065,1927" coordorigin="1160,13771" o:spid="_x0000_s1032" o:allowincell="t" o:allowoverlap="t">
                <v:rect id="オブジェクト 0" style="height:1927;width:10065;top:13771;left:1160;v-text-anchor:middle;position:absolute;" o:spid="_x0000_s1033" filled="f" stroked="t" strokecolor="#6eb92b" strokeweight="1.5pt" o:spt="1">
                  <v:fill/>
                  <v:stroke linestyle="single" endcap="flat" dashstyle="solid" filltype="solid"/>
                  <v:textbox style="layout-flow:horizontal;">
                    <w:txbxContent>
                      <w:p>
                        <w:pPr>
                          <w:pStyle w:val="0"/>
                          <w:spacing w:line="240" w:lineRule="auto"/>
                          <w:jc w:val="center"/>
                          <w:rPr>
                            <w:rFonts w:hint="eastAsia" w:ascii="BIZ UDPゴシック" w:hAnsi="BIZ UDPゴシック" w:eastAsia="BIZ UDPゴシック"/>
                          </w:rPr>
                        </w:pPr>
                        <w:r>
                          <w:rPr>
                            <w:rFonts w:hint="eastAsia" w:ascii="BIZ UDPゴシック" w:hAnsi="BIZ UDPゴシック" w:eastAsia="BIZ UDPゴシック"/>
                            <w:b w:val="1"/>
                            <w:sz w:val="24"/>
                          </w:rPr>
                          <w:t>生活協同組合コープぐんま　　</w:t>
                        </w:r>
                        <w:r>
                          <w:rPr>
                            <w:rFonts w:hint="eastAsia" w:ascii="BIZ UDPゴシック" w:hAnsi="BIZ UDPゴシック" w:eastAsia="BIZ UDPゴシック"/>
                            <w:sz w:val="24"/>
                          </w:rPr>
                          <w:t>概要</w:t>
                        </w:r>
                      </w:p>
                      <w:p>
                        <w:pPr>
                          <w:pStyle w:val="0"/>
                          <w:spacing w:line="200" w:lineRule="exact"/>
                          <w:jc w:val="center"/>
                          <w:rPr>
                            <w:rFonts w:hint="eastAsia" w:ascii="BIZ UDPゴシック" w:hAnsi="BIZ UDPゴシック" w:eastAsia="BIZ UDPゴシック"/>
                          </w:rPr>
                        </w:pPr>
                      </w:p>
                      <w:p>
                        <w:pPr>
                          <w:pStyle w:val="0"/>
                          <w:spacing w:line="240" w:lineRule="exact"/>
                          <w:jc w:val="center"/>
                          <w:rPr>
                            <w:rFonts w:hint="eastAsia" w:ascii="BIZ UDPゴシック" w:hAnsi="BIZ UDPゴシック" w:eastAsia="BIZ UDPゴシック"/>
                            <w:sz w:val="18"/>
                          </w:rPr>
                        </w:pPr>
                        <w:r>
                          <w:rPr>
                            <w:rFonts w:hint="eastAsia" w:ascii="BIZ UDPゴシック" w:hAnsi="BIZ UDPゴシック" w:eastAsia="BIZ UDPゴシック"/>
                            <w:sz w:val="18"/>
                          </w:rPr>
                          <w:t>【住</w:t>
                        </w:r>
                        <w:r>
                          <w:rPr>
                            <w:rFonts w:hint="eastAsia" w:ascii="BIZ UDPゴシック" w:hAnsi="BIZ UDPゴシック" w:eastAsia="BIZ UDPゴシック"/>
                            <w:sz w:val="18"/>
                          </w:rPr>
                          <w:t xml:space="preserve"> </w:t>
                        </w:r>
                        <w:r>
                          <w:rPr>
                            <w:rFonts w:hint="eastAsia" w:ascii="BIZ UDPゴシック" w:hAnsi="BIZ UDPゴシック" w:eastAsia="BIZ UDPゴシック"/>
                            <w:sz w:val="18"/>
                          </w:rPr>
                          <w:t>所】</w:t>
                        </w:r>
                        <w:r>
                          <w:rPr>
                            <w:rFonts w:hint="eastAsia" w:ascii="BIZ UDPゴシック" w:hAnsi="BIZ UDPゴシック" w:eastAsia="BIZ UDPゴシック"/>
                            <w:sz w:val="18"/>
                          </w:rPr>
                          <w:t xml:space="preserve"> </w:t>
                        </w:r>
                        <w:r>
                          <w:rPr>
                            <w:rFonts w:hint="eastAsia" w:ascii="BIZ UDPゴシック" w:hAnsi="BIZ UDPゴシック" w:eastAsia="BIZ UDPゴシック"/>
                            <w:sz w:val="18"/>
                          </w:rPr>
                          <w:t>群馬県桐生市相生町</w:t>
                        </w:r>
                        <w:r>
                          <w:rPr>
                            <w:rFonts w:hint="eastAsia" w:ascii="BIZ UDPゴシック" w:hAnsi="BIZ UDPゴシック" w:eastAsia="BIZ UDPゴシック"/>
                            <w:sz w:val="18"/>
                          </w:rPr>
                          <w:t>1</w:t>
                        </w:r>
                        <w:r>
                          <w:rPr>
                            <w:rFonts w:hint="eastAsia" w:ascii="BIZ UDPゴシック" w:hAnsi="BIZ UDPゴシック" w:eastAsia="BIZ UDPゴシック"/>
                            <w:sz w:val="18"/>
                          </w:rPr>
                          <w:t>丁目</w:t>
                        </w:r>
                        <w:r>
                          <w:rPr>
                            <w:rFonts w:hint="eastAsia" w:ascii="BIZ UDPゴシック" w:hAnsi="BIZ UDPゴシック" w:eastAsia="BIZ UDPゴシック"/>
                            <w:sz w:val="18"/>
                          </w:rPr>
                          <w:t>111</w:t>
                        </w:r>
                        <w:r>
                          <w:rPr>
                            <w:rFonts w:hint="eastAsia" w:ascii="BIZ UDPゴシック" w:hAnsi="BIZ UDPゴシック" w:eastAsia="BIZ UDPゴシック"/>
                            <w:sz w:val="18"/>
                          </w:rPr>
                          <w:t>番地</w:t>
                        </w:r>
                      </w:p>
                      <w:p>
                        <w:pPr>
                          <w:pStyle w:val="0"/>
                          <w:spacing w:line="240" w:lineRule="exact"/>
                          <w:jc w:val="center"/>
                          <w:rPr>
                            <w:rFonts w:hint="eastAsia" w:ascii="BIZ UDPゴシック" w:hAnsi="BIZ UDPゴシック" w:eastAsia="BIZ UDPゴシック"/>
                            <w:color w:val="auto"/>
                            <w:sz w:val="18"/>
                          </w:rPr>
                        </w:pPr>
                        <w:r>
                          <w:rPr>
                            <w:rFonts w:hint="eastAsia" w:ascii="BIZ UDPゴシック" w:hAnsi="BIZ UDPゴシック" w:eastAsia="BIZ UDPゴシック"/>
                            <w:color w:val="auto"/>
                            <w:sz w:val="18"/>
                          </w:rPr>
                          <w:t>【総</w:t>
                        </w:r>
                        <w:r>
                          <w:rPr>
                            <w:rFonts w:hint="eastAsia" w:ascii="BIZ UDPゴシック" w:hAnsi="BIZ UDPゴシック" w:eastAsia="BIZ UDPゴシック"/>
                            <w:color w:val="auto"/>
                            <w:sz w:val="18"/>
                          </w:rPr>
                          <w:t xml:space="preserve"> </w:t>
                        </w:r>
                        <w:r>
                          <w:rPr>
                            <w:rFonts w:hint="eastAsia" w:ascii="BIZ UDPゴシック" w:hAnsi="BIZ UDPゴシック" w:eastAsia="BIZ UDPゴシック"/>
                            <w:color w:val="auto"/>
                            <w:sz w:val="18"/>
                          </w:rPr>
                          <w:t>事</w:t>
                        </w:r>
                        <w:r>
                          <w:rPr>
                            <w:rFonts w:hint="eastAsia" w:ascii="BIZ UDPゴシック" w:hAnsi="BIZ UDPゴシック" w:eastAsia="BIZ UDPゴシック"/>
                            <w:color w:val="auto"/>
                            <w:sz w:val="18"/>
                          </w:rPr>
                          <w:t xml:space="preserve"> </w:t>
                        </w:r>
                        <w:r>
                          <w:rPr>
                            <w:rFonts w:hint="eastAsia" w:ascii="BIZ UDPゴシック" w:hAnsi="BIZ UDPゴシック" w:eastAsia="BIZ UDPゴシック"/>
                            <w:color w:val="auto"/>
                            <w:sz w:val="18"/>
                          </w:rPr>
                          <w:t>業</w:t>
                        </w:r>
                        <w:r>
                          <w:rPr>
                            <w:rFonts w:hint="eastAsia" w:ascii="BIZ UDPゴシック" w:hAnsi="BIZ UDPゴシック" w:eastAsia="BIZ UDPゴシック"/>
                            <w:color w:val="auto"/>
                            <w:sz w:val="18"/>
                          </w:rPr>
                          <w:t xml:space="preserve"> </w:t>
                        </w:r>
                        <w:r>
                          <w:rPr>
                            <w:rFonts w:hint="eastAsia" w:ascii="BIZ UDPゴシック" w:hAnsi="BIZ UDPゴシック" w:eastAsia="BIZ UDPゴシック"/>
                            <w:color w:val="auto"/>
                            <w:sz w:val="18"/>
                          </w:rPr>
                          <w:t>高】</w:t>
                        </w:r>
                        <w:r>
                          <w:rPr>
                            <w:rFonts w:hint="eastAsia" w:ascii="BIZ UDPゴシック" w:hAnsi="BIZ UDPゴシック" w:eastAsia="BIZ UDPゴシック"/>
                            <w:color w:val="auto"/>
                            <w:sz w:val="18"/>
                          </w:rPr>
                          <w:t xml:space="preserve">  342</w:t>
                        </w:r>
                        <w:r>
                          <w:rPr>
                            <w:rFonts w:hint="eastAsia" w:ascii="BIZ UDPゴシック" w:hAnsi="BIZ UDPゴシック" w:eastAsia="BIZ UDPゴシック"/>
                            <w:color w:val="auto"/>
                            <w:sz w:val="18"/>
                          </w:rPr>
                          <w:t>億</w:t>
                        </w:r>
                        <w:r>
                          <w:rPr>
                            <w:rFonts w:hint="eastAsia" w:ascii="BIZ UDPゴシック" w:hAnsi="BIZ UDPゴシック" w:eastAsia="BIZ UDPゴシック"/>
                            <w:color w:val="auto"/>
                            <w:sz w:val="18"/>
                          </w:rPr>
                          <w:t>5,701</w:t>
                        </w:r>
                        <w:r>
                          <w:rPr>
                            <w:rFonts w:hint="eastAsia" w:ascii="BIZ UDPゴシック" w:hAnsi="BIZ UDPゴシック" w:eastAsia="BIZ UDPゴシック"/>
                            <w:color w:val="auto"/>
                            <w:sz w:val="18"/>
                          </w:rPr>
                          <w:t>万円（</w:t>
                        </w:r>
                        <w:r>
                          <w:rPr>
                            <w:rFonts w:hint="eastAsia" w:ascii="BIZ UDPゴシック" w:hAnsi="BIZ UDPゴシック" w:eastAsia="BIZ UDPゴシック"/>
                            <w:color w:val="auto"/>
                            <w:sz w:val="18"/>
                          </w:rPr>
                          <w:t>2026</w:t>
                        </w:r>
                        <w:r>
                          <w:rPr>
                            <w:rFonts w:hint="eastAsia" w:ascii="BIZ UDPゴシック" w:hAnsi="BIZ UDPゴシック" w:eastAsia="BIZ UDPゴシック"/>
                            <w:color w:val="auto"/>
                            <w:sz w:val="18"/>
                          </w:rPr>
                          <w:t>年</w:t>
                        </w:r>
                        <w:r>
                          <w:rPr>
                            <w:rFonts w:hint="eastAsia" w:ascii="BIZ UDPゴシック" w:hAnsi="BIZ UDPゴシック" w:eastAsia="BIZ UDPゴシック"/>
                            <w:color w:val="auto"/>
                            <w:sz w:val="18"/>
                          </w:rPr>
                          <w:t>3</w:t>
                        </w:r>
                        <w:r>
                          <w:rPr>
                            <w:rFonts w:hint="eastAsia" w:ascii="BIZ UDPゴシック" w:hAnsi="BIZ UDPゴシック" w:eastAsia="BIZ UDPゴシック"/>
                            <w:color w:val="auto"/>
                            <w:sz w:val="18"/>
                          </w:rPr>
                          <w:t>月</w:t>
                        </w:r>
                        <w:r>
                          <w:rPr>
                            <w:rFonts w:hint="eastAsia" w:ascii="BIZ UDPゴシック" w:hAnsi="BIZ UDPゴシック" w:eastAsia="BIZ UDPゴシック"/>
                            <w:color w:val="auto"/>
                            <w:sz w:val="18"/>
                          </w:rPr>
                          <w:t>20</w:t>
                        </w:r>
                        <w:r>
                          <w:rPr>
                            <w:rFonts w:hint="eastAsia" w:ascii="BIZ UDPゴシック" w:hAnsi="BIZ UDPゴシック" w:eastAsia="BIZ UDPゴシック"/>
                            <w:color w:val="auto"/>
                            <w:sz w:val="18"/>
                          </w:rPr>
                          <w:t>日現在</w:t>
                        </w:r>
                        <w:r>
                          <w:rPr>
                            <w:rFonts w:hint="eastAsia" w:ascii="BIZ UDPゴシック" w:hAnsi="BIZ UDPゴシック" w:eastAsia="BIZ UDPゴシック"/>
                            <w:color w:val="auto"/>
                            <w:sz w:val="18"/>
                          </w:rPr>
                          <w:t>)</w:t>
                        </w:r>
                      </w:p>
                      <w:p>
                        <w:pPr>
                          <w:pStyle w:val="0"/>
                          <w:spacing w:line="240" w:lineRule="exact"/>
                          <w:jc w:val="center"/>
                          <w:rPr>
                            <w:rFonts w:hint="eastAsia" w:ascii="BIZ UDPゴシック" w:hAnsi="BIZ UDPゴシック" w:eastAsia="BIZ UDPゴシック"/>
                            <w:color w:val="FF0000"/>
                            <w:sz w:val="18"/>
                          </w:rPr>
                        </w:pPr>
                        <w:r>
                          <w:rPr>
                            <w:rFonts w:hint="eastAsia" w:ascii="BIZ UDPゴシック" w:hAnsi="BIZ UDPゴシック" w:eastAsia="BIZ UDPゴシック"/>
                            <w:color w:val="000000" w:themeColor="text1"/>
                            <w:sz w:val="18"/>
                          </w:rPr>
                          <w:t>【理</w:t>
                        </w:r>
                        <w:r>
                          <w:rPr>
                            <w:rFonts w:hint="eastAsia" w:ascii="BIZ UDPゴシック" w:hAnsi="BIZ UDPゴシック" w:eastAsia="BIZ UDPゴシック"/>
                            <w:color w:val="000000" w:themeColor="text1"/>
                            <w:sz w:val="18"/>
                          </w:rPr>
                          <w:t xml:space="preserve"> </w:t>
                        </w:r>
                        <w:r>
                          <w:rPr>
                            <w:rFonts w:hint="eastAsia" w:ascii="BIZ UDPゴシック" w:hAnsi="BIZ UDPゴシック" w:eastAsia="BIZ UDPゴシック"/>
                            <w:color w:val="000000" w:themeColor="text1"/>
                            <w:sz w:val="18"/>
                          </w:rPr>
                          <w:t>事</w:t>
                        </w:r>
                        <w:r>
                          <w:rPr>
                            <w:rFonts w:hint="eastAsia" w:ascii="BIZ UDPゴシック" w:hAnsi="BIZ UDPゴシック" w:eastAsia="BIZ UDPゴシック"/>
                            <w:color w:val="000000" w:themeColor="text1"/>
                            <w:sz w:val="18"/>
                          </w:rPr>
                          <w:t xml:space="preserve"> </w:t>
                        </w:r>
                        <w:r>
                          <w:rPr>
                            <w:rFonts w:hint="eastAsia" w:ascii="BIZ UDPゴシック" w:hAnsi="BIZ UDPゴシック" w:eastAsia="BIZ UDPゴシック"/>
                            <w:color w:val="000000" w:themeColor="text1"/>
                            <w:sz w:val="18"/>
                          </w:rPr>
                          <w:t>長】</w:t>
                        </w:r>
                        <w:r>
                          <w:rPr>
                            <w:rFonts w:hint="eastAsia" w:ascii="BIZ UDPゴシック" w:hAnsi="BIZ UDPゴシック" w:eastAsia="BIZ UDPゴシック"/>
                            <w:color w:val="000000" w:themeColor="text1"/>
                            <w:sz w:val="18"/>
                          </w:rPr>
                          <w:t xml:space="preserve"> </w:t>
                        </w:r>
                        <w:r>
                          <w:rPr>
                            <w:rFonts w:hint="eastAsia" w:ascii="BIZ UDPゴシック" w:hAnsi="BIZ UDPゴシック" w:eastAsia="BIZ UDPゴシック"/>
                            <w:color w:val="000000" w:themeColor="text1"/>
                            <w:sz w:val="18"/>
                          </w:rPr>
                          <w:t>大貫　晴雄</w:t>
                        </w:r>
                        <w:r>
                          <w:rPr>
                            <w:rFonts w:hint="eastAsia" w:ascii="BIZ UDPゴシック" w:hAnsi="BIZ UDPゴシック" w:eastAsia="BIZ UDPゴシック"/>
                            <w:color w:val="000000" w:themeColor="text1"/>
                            <w:sz w:val="18"/>
                          </w:rPr>
                          <w:t>(</w:t>
                        </w:r>
                        <w:r>
                          <w:rPr>
                            <w:rFonts w:hint="eastAsia" w:ascii="BIZ UDPゴシック" w:hAnsi="BIZ UDPゴシック" w:eastAsia="BIZ UDPゴシック"/>
                            <w:color w:val="000000" w:themeColor="text1"/>
                            <w:sz w:val="18"/>
                          </w:rPr>
                          <w:t>おおぬき　はるお</w:t>
                        </w:r>
                        <w:r>
                          <w:rPr>
                            <w:rFonts w:hint="eastAsia" w:ascii="BIZ UDPゴシック" w:hAnsi="BIZ UDPゴシック" w:eastAsia="BIZ UDPゴシック"/>
                            <w:color w:val="000000" w:themeColor="text1"/>
                            <w:sz w:val="18"/>
                          </w:rPr>
                          <w:t xml:space="preserve">)  </w:t>
                        </w:r>
                        <w:r>
                          <w:rPr>
                            <w:rFonts w:hint="eastAsia" w:ascii="BIZ UDPゴシック" w:hAnsi="BIZ UDPゴシック" w:eastAsia="BIZ UDPゴシック"/>
                            <w:color w:val="000000" w:themeColor="text1"/>
                            <w:sz w:val="18"/>
                          </w:rPr>
                          <w:t>【事</w:t>
                        </w:r>
                        <w:r>
                          <w:rPr>
                            <w:rFonts w:hint="eastAsia" w:ascii="BIZ UDPゴシック" w:hAnsi="BIZ UDPゴシック" w:eastAsia="BIZ UDPゴシック"/>
                            <w:color w:val="000000" w:themeColor="text1"/>
                            <w:sz w:val="18"/>
                          </w:rPr>
                          <w:t xml:space="preserve"> </w:t>
                        </w:r>
                        <w:r>
                          <w:rPr>
                            <w:rFonts w:hint="eastAsia" w:ascii="BIZ UDPゴシック" w:hAnsi="BIZ UDPゴシック" w:eastAsia="BIZ UDPゴシック"/>
                            <w:color w:val="000000" w:themeColor="text1"/>
                            <w:sz w:val="18"/>
                          </w:rPr>
                          <w:t>業</w:t>
                        </w:r>
                        <w:r>
                          <w:rPr>
                            <w:rFonts w:hint="eastAsia" w:ascii="BIZ UDPゴシック" w:hAnsi="BIZ UDPゴシック" w:eastAsia="BIZ UDPゴシック"/>
                            <w:color w:val="000000" w:themeColor="text1"/>
                            <w:sz w:val="18"/>
                          </w:rPr>
                          <w:t xml:space="preserve"> </w:t>
                        </w:r>
                        <w:r>
                          <w:rPr>
                            <w:rFonts w:hint="eastAsia" w:ascii="BIZ UDPゴシック" w:hAnsi="BIZ UDPゴシック" w:eastAsia="BIZ UDPゴシック"/>
                            <w:color w:val="000000" w:themeColor="text1"/>
                            <w:sz w:val="18"/>
                          </w:rPr>
                          <w:t>エリア】</w:t>
                        </w:r>
                        <w:r>
                          <w:rPr>
                            <w:rFonts w:hint="eastAsia" w:ascii="BIZ UDPゴシック" w:hAnsi="BIZ UDPゴシック" w:eastAsia="BIZ UDPゴシック"/>
                            <w:color w:val="000000" w:themeColor="text1"/>
                            <w:sz w:val="18"/>
                          </w:rPr>
                          <w:t xml:space="preserve"> </w:t>
                        </w:r>
                        <w:r>
                          <w:rPr>
                            <w:rFonts w:hint="eastAsia" w:ascii="BIZ UDPゴシック" w:hAnsi="BIZ UDPゴシック" w:eastAsia="BIZ UDPゴシック"/>
                            <w:color w:val="000000" w:themeColor="text1"/>
                            <w:sz w:val="18"/>
                          </w:rPr>
                          <w:t>群馬県</w:t>
                        </w:r>
                        <w:r>
                          <w:rPr>
                            <w:rFonts w:hint="eastAsia" w:ascii="BIZ UDPゴシック" w:hAnsi="BIZ UDPゴシック" w:eastAsia="BIZ UDPゴシック"/>
                            <w:color w:val="000000" w:themeColor="text1"/>
                            <w:sz w:val="18"/>
                          </w:rPr>
                          <w:t xml:space="preserve"> </w:t>
                        </w:r>
                        <w:r>
                          <w:rPr>
                            <w:rFonts w:hint="eastAsia" w:ascii="BIZ UDPゴシック" w:hAnsi="BIZ UDPゴシック" w:eastAsia="BIZ UDPゴシック"/>
                            <w:color w:val="000000" w:themeColor="text1"/>
                            <w:sz w:val="18"/>
                          </w:rPr>
                          <w:t>全域</w:t>
                        </w:r>
                      </w:p>
                      <w:p>
                        <w:pPr>
                          <w:pStyle w:val="0"/>
                          <w:spacing w:line="240" w:lineRule="exact"/>
                          <w:jc w:val="center"/>
                          <w:rPr>
                            <w:rFonts w:hint="eastAsia" w:ascii="BIZ UDPゴシック" w:hAnsi="BIZ UDPゴシック" w:eastAsia="BIZ UDPゴシック"/>
                            <w:sz w:val="18"/>
                          </w:rPr>
                        </w:pPr>
                        <w:r>
                          <w:rPr>
                            <w:rFonts w:hint="eastAsia" w:ascii="BIZ UDPゴシック" w:hAnsi="BIZ UDPゴシック" w:eastAsia="BIZ UDPゴシック"/>
                            <w:color w:val="auto"/>
                            <w:sz w:val="18"/>
                          </w:rPr>
                          <w:t>【組</w:t>
                        </w:r>
                        <w:r>
                          <w:rPr>
                            <w:rFonts w:hint="eastAsia" w:ascii="BIZ UDPゴシック" w:hAnsi="BIZ UDPゴシック" w:eastAsia="BIZ UDPゴシック"/>
                            <w:color w:val="auto"/>
                            <w:sz w:val="18"/>
                          </w:rPr>
                          <w:t xml:space="preserve"> </w:t>
                        </w:r>
                        <w:r>
                          <w:rPr>
                            <w:rFonts w:hint="eastAsia" w:ascii="BIZ UDPゴシック" w:hAnsi="BIZ UDPゴシック" w:eastAsia="BIZ UDPゴシック"/>
                            <w:color w:val="auto"/>
                            <w:sz w:val="18"/>
                          </w:rPr>
                          <w:t>合</w:t>
                        </w:r>
                        <w:r>
                          <w:rPr>
                            <w:rFonts w:hint="eastAsia" w:ascii="BIZ UDPゴシック" w:hAnsi="BIZ UDPゴシック" w:eastAsia="BIZ UDPゴシック"/>
                            <w:color w:val="auto"/>
                            <w:sz w:val="18"/>
                          </w:rPr>
                          <w:t xml:space="preserve"> </w:t>
                        </w:r>
                        <w:r>
                          <w:rPr>
                            <w:rFonts w:hint="eastAsia" w:ascii="BIZ UDPゴシック" w:hAnsi="BIZ UDPゴシック" w:eastAsia="BIZ UDPゴシック"/>
                            <w:color w:val="auto"/>
                            <w:sz w:val="18"/>
                          </w:rPr>
                          <w:t>員</w:t>
                        </w:r>
                        <w:r>
                          <w:rPr>
                            <w:rFonts w:hint="eastAsia" w:ascii="BIZ UDPゴシック" w:hAnsi="BIZ UDPゴシック" w:eastAsia="BIZ UDPゴシック"/>
                            <w:color w:val="auto"/>
                            <w:sz w:val="18"/>
                          </w:rPr>
                          <w:t xml:space="preserve"> </w:t>
                        </w:r>
                        <w:r>
                          <w:rPr>
                            <w:rFonts w:hint="eastAsia" w:ascii="BIZ UDPゴシック" w:hAnsi="BIZ UDPゴシック" w:eastAsia="BIZ UDPゴシック"/>
                            <w:color w:val="auto"/>
                            <w:sz w:val="18"/>
                          </w:rPr>
                          <w:t>数】</w:t>
                        </w:r>
                        <w:r>
                          <w:rPr>
                            <w:rFonts w:hint="eastAsia" w:ascii="BIZ UDPゴシック" w:hAnsi="BIZ UDPゴシック" w:eastAsia="BIZ UDPゴシック"/>
                            <w:color w:val="auto"/>
                            <w:sz w:val="18"/>
                          </w:rPr>
                          <w:t xml:space="preserve"> </w:t>
                        </w:r>
                        <w:r>
                          <w:rPr>
                            <w:rFonts w:hint="eastAsia" w:ascii="BIZ UDPゴシック" w:hAnsi="BIZ UDPゴシック" w:eastAsia="BIZ UDPゴシック"/>
                            <w:color w:val="auto"/>
                            <w:sz w:val="18"/>
                          </w:rPr>
                          <w:t>３</w:t>
                        </w:r>
                        <w:r>
                          <w:rPr>
                            <w:rFonts w:hint="eastAsia" w:ascii="BIZ UDPゴシック" w:hAnsi="BIZ UDPゴシック" w:eastAsia="BIZ UDPゴシック"/>
                            <w:color w:val="auto"/>
                            <w:sz w:val="18"/>
                          </w:rPr>
                          <w:t>61,650</w:t>
                        </w:r>
                        <w:r>
                          <w:rPr>
                            <w:rFonts w:hint="eastAsia" w:ascii="BIZ UDPゴシック" w:hAnsi="BIZ UDPゴシック" w:eastAsia="BIZ UDPゴシック"/>
                            <w:color w:val="auto"/>
                            <w:sz w:val="18"/>
                          </w:rPr>
                          <w:t>人（</w:t>
                        </w:r>
                        <w:r>
                          <w:rPr>
                            <w:rFonts w:hint="eastAsia" w:ascii="BIZ UDPゴシック" w:hAnsi="BIZ UDPゴシック" w:eastAsia="BIZ UDPゴシック"/>
                            <w:color w:val="auto"/>
                            <w:sz w:val="18"/>
                          </w:rPr>
                          <w:t>2026</w:t>
                        </w:r>
                        <w:r>
                          <w:rPr>
                            <w:rFonts w:hint="eastAsia" w:ascii="BIZ UDPゴシック" w:hAnsi="BIZ UDPゴシック" w:eastAsia="BIZ UDPゴシック"/>
                            <w:color w:val="auto"/>
                            <w:sz w:val="18"/>
                          </w:rPr>
                          <w:t>年</w:t>
                        </w:r>
                        <w:r>
                          <w:rPr>
                            <w:rFonts w:hint="eastAsia" w:ascii="BIZ UDPゴシック" w:hAnsi="BIZ UDPゴシック" w:eastAsia="BIZ UDPゴシック"/>
                            <w:color w:val="auto"/>
                            <w:sz w:val="18"/>
                          </w:rPr>
                          <w:t>3</w:t>
                        </w:r>
                        <w:r>
                          <w:rPr>
                            <w:rFonts w:hint="eastAsia" w:ascii="BIZ UDPゴシック" w:hAnsi="BIZ UDPゴシック" w:eastAsia="BIZ UDPゴシック"/>
                            <w:color w:val="auto"/>
                            <w:sz w:val="18"/>
                          </w:rPr>
                          <w:t>月</w:t>
                        </w:r>
                        <w:r>
                          <w:rPr>
                            <w:rFonts w:hint="eastAsia" w:ascii="BIZ UDPゴシック" w:hAnsi="BIZ UDPゴシック" w:eastAsia="BIZ UDPゴシック"/>
                            <w:color w:val="auto"/>
                            <w:sz w:val="18"/>
                          </w:rPr>
                          <w:t>20</w:t>
                        </w:r>
                        <w:r>
                          <w:rPr>
                            <w:rFonts w:hint="eastAsia" w:ascii="BIZ UDPゴシック" w:hAnsi="BIZ UDPゴシック" w:eastAsia="BIZ UDPゴシック"/>
                            <w:color w:val="auto"/>
                            <w:sz w:val="18"/>
                          </w:rPr>
                          <w:t>日現在）</w:t>
                        </w:r>
                      </w:p>
                      <w:p>
                        <w:pPr>
                          <w:pStyle w:val="0"/>
                          <w:spacing w:line="240" w:lineRule="exact"/>
                          <w:jc w:val="center"/>
                          <w:rPr>
                            <w:rFonts w:hint="eastAsia"/>
                            <w:sz w:val="18"/>
                          </w:rPr>
                        </w:pPr>
                        <w:r>
                          <w:rPr>
                            <w:rFonts w:hint="eastAsia" w:ascii="BIZ UDPゴシック" w:hAnsi="BIZ UDPゴシック" w:eastAsia="BIZ UDPゴシック"/>
                            <w:sz w:val="18"/>
                          </w:rPr>
                          <w:t>【ホームページ】</w:t>
                        </w:r>
                        <w:r>
                          <w:rPr>
                            <w:rFonts w:hint="eastAsia" w:ascii="BIZ UDPゴシック" w:hAnsi="BIZ UDPゴシック" w:eastAsia="BIZ UDPゴシック"/>
                            <w:sz w:val="18"/>
                          </w:rPr>
                          <w:t xml:space="preserve"> </w:t>
                        </w:r>
                        <w:r>
                          <w:rPr>
                            <w:rFonts w:hint="eastAsia"/>
                          </w:rPr>
                          <w:fldChar w:fldCharType="begin"/>
                        </w:r>
                        <w:r>
                          <w:rPr>
                            <w:rFonts w:hint="eastAsia"/>
                          </w:rPr>
                          <w:instrText xml:space="preserve"> HYPERLINK "https://gunma.coopnet.or.jp/"</w:instrText>
                        </w:r>
                        <w:r>
                          <w:rPr>
                            <w:rFonts w:hint="eastAsia"/>
                          </w:rPr>
                          <w:fldChar w:fldCharType="separate"/>
                        </w:r>
                        <w:r>
                          <w:rPr>
                            <w:rStyle w:val="17"/>
                            <w:rFonts w:hint="eastAsia" w:ascii="BIZ UDPゴシック" w:hAnsi="BIZ UDPゴシック" w:eastAsia="BIZ UDPゴシック"/>
                            <w:sz w:val="18"/>
                          </w:rPr>
                          <w:t>https://gunma.coopnet.or.jp/</w:t>
                        </w:r>
                        <w:r>
                          <w:rPr>
                            <w:rFonts w:hint="eastAsia"/>
                          </w:rPr>
                          <w:fldChar w:fldCharType="end"/>
                        </w:r>
                      </w:p>
                      <w:p>
                        <w:pPr>
                          <w:pStyle w:val="0"/>
                          <w:jc w:val="center"/>
                          <w:rPr>
                            <w:rFonts w:hint="eastAsia"/>
                          </w:rPr>
                        </w:pPr>
                      </w:p>
                    </w:txbxContent>
                  </v:textbox>
                  <v:imagedata o:title=""/>
                  <w10:wrap type="none" anchorx="text" anchory="text"/>
                </v:rect>
                <v:line id="オブジェクト 0" style="height:0;width:3990;top:14340;left:4154;position:absolute;" o:spid="_x0000_s1034" filled="f" stroked="t" strokecolor="#6eb92b" strokeweight="1.5pt" o:spt="20" from="4154,14340" to="8144,14340">
                  <v:fill/>
                  <v:stroke linestyle="single" endcap="flat" dashstyle="solid" filltype="solid"/>
                  <v:textbox style="layout-flow:horizontal;"/>
                  <v:imagedata o:title=""/>
                  <w10:wrap type="none" anchorx="text" anchory="text"/>
                </v:line>
                <w10:wrap type="none" anchorx="text" anchory="text"/>
              </v:group>
            </w:pict>
          </mc:Fallback>
        </mc:AlternateContent>
      </w:r>
      <w:r>
        <w:rPr>
          <w:rFonts w:hint="eastAsia" w:ascii="BIZ UDPゴシック" w:hAnsi="BIZ UDPゴシック" w:eastAsia="BIZ UDPゴシック"/>
          <w:b w:val="1"/>
        </w:rPr>
        <w:t>お問い合わせ：コープぐんま　総合企画室（</w:t>
      </w:r>
      <w:r>
        <w:rPr>
          <w:rFonts w:hint="eastAsia" w:ascii="BIZ UDPゴシック" w:hAnsi="BIZ UDPゴシック" w:eastAsia="BIZ UDPゴシック"/>
          <w:b w:val="1"/>
        </w:rPr>
        <w:t>TEL:0277-52-96</w:t>
      </w:r>
      <w:r>
        <w:rPr>
          <w:rFonts w:hint="eastAsia" w:ascii="BIZ UDPゴシック" w:hAnsi="BIZ UDPゴシック" w:eastAsia="BIZ UDPゴシック"/>
          <w:b w:val="1"/>
        </w:rPr>
        <w:t>２</w:t>
      </w:r>
      <w:r>
        <w:rPr>
          <w:rFonts w:hint="eastAsia" w:ascii="BIZ UDPゴシック" w:hAnsi="BIZ UDPゴシック" w:eastAsia="BIZ UDPゴシック"/>
          <w:b w:val="1"/>
        </w:rPr>
        <w:t>8</w:t>
      </w:r>
      <w:r>
        <w:rPr>
          <w:rFonts w:hint="eastAsia" w:ascii="BIZ UDPゴシック" w:hAnsi="BIZ UDPゴシック" w:eastAsia="BIZ UDPゴシック"/>
          <w:b w:val="1"/>
        </w:rPr>
        <w:t>）　新井・萩原・池田</w:t>
      </w:r>
    </w:p>
    <w:sectPr>
      <w:footerReference r:id="rId5" w:type="default"/>
      <w:pgSz w:w="11906" w:h="16838"/>
      <w:pgMar w:top="1134" w:right="1080" w:bottom="1134" w:left="1080" w:header="851" w:footer="510"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AR Pゴシック体S">
    <w:panose1 w:val="00000000000000000000"/>
    <w:charset w:val="80"/>
    <w:family w:val="modern"/>
    <w:notTrueType/>
    <w:pitch w:val="variable"/>
    <w:sig w:usb0="00000000" w:usb1="00000000" w:usb2="00000000" w:usb3="00000000" w:csb0="01008200" w:csb1="00000000"/>
  </w:font>
  <w:font w:name="BIZ UDPゴシック">
    <w:panose1 w:val="00000000000000000000"/>
    <w:charset w:val="80"/>
    <w:family w:val="modern"/>
    <w:notTrueType/>
    <w:pitch w:val="variable"/>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BIZ UDPゴシック">
    <w:panose1 w:val="00000800000000000000"/>
    <w:charset w:val="80"/>
    <w:family w:val="moder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70"/>
  <w:doNotDisplayPageBoundaries/>
  <w:bordersDoNotSurroundHeader/>
  <w:bordersDoNotSurroundFooter/>
  <w:defaultTabStop w:val="840"/>
  <w:hyphenationZone w:val="0"/>
  <w:defaultTableStyle w:val="2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character" w:styleId="17">
    <w:name w:val="Hyperlink"/>
    <w:basedOn w:val="10"/>
    <w:next w:val="17"/>
    <w:link w:val="0"/>
    <w:uiPriority w:val="0"/>
    <w:rPr>
      <w:color w:val="0000FF" w:themeColor="hyperlink"/>
      <w:u w:val="single" w:color="auto"/>
    </w:rPr>
  </w:style>
  <w:style w:type="character" w:styleId="18">
    <w:name w:val="page number"/>
    <w:basedOn w:val="10"/>
    <w:next w:val="18"/>
    <w:link w:val="0"/>
    <w:uiPriority w:val="0"/>
  </w:style>
  <w:style w:type="paragraph" w:styleId="19">
    <w:name w:val="Balloon Text"/>
    <w:basedOn w:val="0"/>
    <w:next w:val="19"/>
    <w:link w:val="0"/>
    <w:uiPriority w:val="0"/>
    <w:semiHidden/>
    <w:rPr>
      <w:rFonts w:asciiTheme="majorHAnsi" w:hAnsiTheme="majorHAnsi" w:eastAsiaTheme="majorEastAsia"/>
      <w:sz w:val="18"/>
    </w:rPr>
  </w:style>
  <w:style w:type="table" w:styleId="20" w:customStyle="1">
    <w:name w:val="表（シンプル 1）"/>
    <w:basedOn w:val="11"/>
    <w:next w:val="20"/>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 w:type="table" w:styleId="21" w:customStyle="1">
    <w:name w:val="テーマの表  2（シンプル1-2）"/>
    <w:basedOn w:val="11"/>
    <w:next w:val="21"/>
    <w:link w:val="0"/>
    <w:uiPriority w:val="0"/>
    <w:tblPr>
      <w:tblStyleRowBandSize w:val="1"/>
      <w:tblStyleColBandSize w:val="1"/>
      <w:tblInd w:w="0" w:type="dxa"/>
      <w:tblBorders>
        <w:top w:val="single" w:color="95B3D7" w:themeColor="accent1" w:themeTint="99" w:sz="6" w:space="0"/>
        <w:left w:val="single" w:color="95B3D7" w:themeColor="accent1" w:themeTint="99" w:sz="6" w:space="0"/>
        <w:bottom w:val="single" w:color="95B3D7" w:themeColor="accent1" w:themeTint="99" w:sz="6" w:space="0"/>
        <w:right w:val="single" w:color="95B3D7" w:themeColor="accent1" w:themeTint="99" w:sz="6" w:space="0"/>
        <w:insideH w:val="single" w:color="95B3D7" w:themeColor="accent1" w:themeTint="99" w:sz="6" w:space="0"/>
        <w:insideV w:val="single" w:color="95B3D7" w:themeColor="accent1" w:themeTint="99" w:sz="6" w:space="0"/>
      </w:tblBorders>
      <w:tblCellMar>
        <w:top w:w="0" w:type="dxa"/>
        <w:bottom w:w="0" w:type="dxa"/>
        <w:left w:w="108" w:type="dxa"/>
        <w:right w:w="108" w:type="dxa"/>
      </w:tblCellMar>
    </w:tblPr>
    <w:trPr/>
    <w:tcPr/>
    <w:tblStylePr w:type="band2Horz">
      <w:tblPr/>
      <w:trPr/>
      <w:tcPr>
        <w:tcBorders>
          <w:top w:val="single" w:color="95B3D7" w:themeColor="accent1" w:themeTint="99" w:sz="6" w:space="0"/>
          <w:bottom w:val="single" w:color="95B3D7" w:themeColor="accent1" w:themeTint="99" w:sz="6" w:space="0"/>
          <w:left w:val="single" w:color="95B3D7" w:themeColor="accent1" w:themeTint="99" w:sz="6" w:space="0"/>
          <w:right w:val="single" w:color="95B3D7" w:themeColor="accent1" w:themeTint="99" w:sz="6" w:space="0"/>
          <w:insideH w:val="single" w:color="95B3D7" w:themeColor="accent1" w:themeTint="99" w:sz="6" w:space="0"/>
          <w:insideV w:val="single" w:color="95B3D7" w:themeColor="accent1" w:themeTint="99" w:sz="6" w:space="0"/>
          <w:tl2br w:val="nil"/>
          <w:tr2bl w:val="nil"/>
        </w:tcBorders>
        <w:shd w:val="pct50" w:themeColor="accent1" w:themeTint="33" w:themeShade="FF" w:fill="auto"/>
      </w:tcPr>
    </w:tblStylePr>
    <w:tblStylePr w:type="band2Vert">
      <w:tblPr/>
      <w:trPr/>
      <w:tcPr>
        <w:tcBorders>
          <w:top w:val="single" w:color="95B3D7" w:themeColor="accent1" w:themeTint="99" w:sz="6" w:space="0"/>
          <w:bottom w:val="single" w:color="95B3D7" w:themeColor="accent1" w:themeTint="99" w:sz="6" w:space="0"/>
          <w:left w:val="single" w:color="95B3D7" w:themeColor="accent1" w:themeTint="99" w:sz="6" w:space="0"/>
          <w:right w:val="single" w:color="95B3D7" w:themeColor="accent1" w:themeTint="99" w:sz="6" w:space="0"/>
          <w:insideH w:val="single" w:color="95B3D7" w:themeColor="accent1" w:themeTint="99" w:sz="6" w:space="0"/>
          <w:insideV w:val="single" w:color="95B3D7" w:themeColor="accent1" w:themeTint="99" w:sz="6" w:space="0"/>
          <w:tl2br w:val="nil"/>
          <w:tr2bl w:val="nil"/>
        </w:tcBorders>
        <w:shd w:val="pct50" w:themeColor="accent1" w:themeTint="33" w:themeShade="FF" w:fill="auto"/>
      </w:tcPr>
    </w:tblStylePr>
    <w:tblStylePr w:type="lastCol">
      <w:rPr>
        <w:b w:val="1"/>
      </w:rPr>
      <w:tblPr/>
      <w:trPr/>
      <w:tcPr/>
    </w:tblStylePr>
    <w:tblStylePr w:type="firstCol">
      <w:tblPr/>
      <w:trPr/>
      <w:tcPr>
        <w:shd w:val="clear" w:color="auto" w:themeFill="accent1" w:themeFillTint="33" w:themeFillShade="FF"/>
      </w:tcPr>
    </w:tblStylePr>
    <w:tblStylePr w:type="lastRow">
      <w:rPr>
        <w:b w:val="1"/>
      </w:rPr>
      <w:tblPr/>
      <w:trPr/>
      <w:tcPr/>
    </w:tblStylePr>
    <w:tblStylePr w:type="firstRow">
      <w:rPr>
        <w:b w:val="1"/>
      </w:rPr>
      <w:tblPr/>
      <w:trPr/>
      <w:tcPr>
        <w:shd w:val="clear" w:color="auto" w:themeFill="accent1" w:themeFillTint="66" w:themeFillShade="FF"/>
      </w:tcPr>
    </w:tblStyle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openxmlformats.org/officeDocument/2006/relationships/image" Target="media/image1.emf" /><Relationship Id="rId7" Type="http://schemas.openxmlformats.org/officeDocument/2006/relationships/image" Target="media/image2.emf" /><Relationship Id="rId8" Type="http://schemas.openxmlformats.org/officeDocument/2006/relationships/image" Target="media/image3.emf" /><Relationship Id="rId9" Type="http://schemas.microsoft.com/office/2011/relationships/commentsExtended" Target="commentsExtended.xml" /></Relationships>
</file>

<file path=word/theme/theme1.xml><?xml version="1.0" encoding="utf-8"?>
<a:theme xmlns:a="http://schemas.openxmlformats.org/drawingml/2006/main" name="Note">
  <a:themeElements>
    <a:clrScheme name="Not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Not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No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369</TotalTime>
  <Pages>1</Pages>
  <Words>50</Words>
  <Characters>932</Characters>
  <Application>JUST Note</Application>
  <Lines>50</Lines>
  <Paragraphs>25</Paragraphs>
  <Company>コープネット事業連合</Company>
  <CharactersWithSpaces>984</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kikuchi yuka2</dc:creator>
  <cp:lastModifiedBy>arai naomi</cp:lastModifiedBy>
  <cp:lastPrinted>2026-08-05T02:03:08Z</cp:lastPrinted>
  <dcterms:created xsi:type="dcterms:W3CDTF">2021-05-24T08:08:00Z</dcterms:created>
  <dcterms:modified xsi:type="dcterms:W3CDTF">2026-08-05T02:01:41Z</dcterms:modified>
  <cp:revision>35</cp:revision>
</cp:coreProperties>
</file>